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257" w:rsidRDefault="00C976ED" w:rsidP="00BF7257">
      <w:pPr>
        <w:jc w:val="center"/>
        <w:rPr>
          <w:rFonts w:ascii="Times New Roman" w:hAnsi="Times New Roman" w:cs="Times New Roman"/>
          <w:b/>
          <w:bCs/>
          <w:noProof/>
          <w:sz w:val="28"/>
          <w:szCs w:val="28"/>
        </w:rPr>
      </w:pPr>
      <w:r>
        <w:rPr>
          <w:rFonts w:ascii="Times New Roman" w:hAnsi="Times New Roman" w:cs="Times New Roman"/>
          <w:b/>
          <w:bCs/>
          <w:noProof/>
          <w:sz w:val="28"/>
          <w:szCs w:val="28"/>
        </w:rPr>
        <w:t xml:space="preserve">Информация по результатам контрольного мероприятия </w:t>
      </w:r>
      <w:r w:rsidR="00BF7257" w:rsidRPr="00BF7257">
        <w:rPr>
          <w:rFonts w:ascii="Times New Roman" w:hAnsi="Times New Roman" w:cs="Times New Roman"/>
          <w:b/>
          <w:bCs/>
          <w:noProof/>
          <w:sz w:val="28"/>
          <w:szCs w:val="28"/>
        </w:rPr>
        <w:t>«Проверка  соблюдения установленного порядка формирования и финансового обеспечения выполнения муниципального задания  муниципального бюджетного учреждения «Спортклуб»</w:t>
      </w:r>
    </w:p>
    <w:p w:rsidR="00BF7257" w:rsidRDefault="00893612" w:rsidP="00BF7257">
      <w:pPr>
        <w:spacing w:line="240" w:lineRule="auto"/>
        <w:contextualSpacing/>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BF7257">
        <w:rPr>
          <w:rFonts w:ascii="Times New Roman" w:hAnsi="Times New Roman" w:cs="Times New Roman"/>
          <w:sz w:val="28"/>
          <w:szCs w:val="28"/>
        </w:rPr>
        <w:t xml:space="preserve"> </w:t>
      </w:r>
      <w:r w:rsidR="00C976ED">
        <w:rPr>
          <w:rFonts w:ascii="Times New Roman" w:hAnsi="Times New Roman" w:cs="Times New Roman"/>
          <w:sz w:val="28"/>
          <w:szCs w:val="28"/>
        </w:rPr>
        <w:t xml:space="preserve">В </w:t>
      </w:r>
      <w:r w:rsidR="00C976ED">
        <w:rPr>
          <w:rFonts w:ascii="Times New Roman" w:hAnsi="Times New Roman" w:cs="Times New Roman"/>
          <w:noProof/>
          <w:sz w:val="28"/>
          <w:szCs w:val="28"/>
        </w:rPr>
        <w:t>соответствии</w:t>
      </w:r>
      <w:r w:rsidR="0022134A">
        <w:rPr>
          <w:rFonts w:ascii="Times New Roman" w:hAnsi="Times New Roman" w:cs="Times New Roman"/>
          <w:noProof/>
          <w:sz w:val="28"/>
          <w:szCs w:val="28"/>
        </w:rPr>
        <w:t xml:space="preserve"> </w:t>
      </w:r>
      <w:r w:rsidRPr="00893612">
        <w:rPr>
          <w:rFonts w:ascii="Times New Roman" w:hAnsi="Times New Roman" w:cs="Times New Roman"/>
          <w:noProof/>
          <w:sz w:val="28"/>
          <w:szCs w:val="28"/>
        </w:rPr>
        <w:t>пункт</w:t>
      </w:r>
      <w:r>
        <w:rPr>
          <w:rFonts w:ascii="Times New Roman" w:hAnsi="Times New Roman" w:cs="Times New Roman"/>
          <w:noProof/>
          <w:sz w:val="28"/>
          <w:szCs w:val="28"/>
        </w:rPr>
        <w:t xml:space="preserve">ом </w:t>
      </w:r>
      <w:r w:rsidRPr="00893612">
        <w:rPr>
          <w:rFonts w:ascii="Times New Roman" w:hAnsi="Times New Roman" w:cs="Times New Roman"/>
          <w:noProof/>
          <w:sz w:val="28"/>
          <w:szCs w:val="28"/>
        </w:rPr>
        <w:t>2.</w:t>
      </w:r>
      <w:r w:rsidR="00BF7257">
        <w:rPr>
          <w:rFonts w:ascii="Times New Roman" w:hAnsi="Times New Roman" w:cs="Times New Roman"/>
          <w:noProof/>
          <w:sz w:val="28"/>
          <w:szCs w:val="28"/>
        </w:rPr>
        <w:t xml:space="preserve">4 </w:t>
      </w:r>
      <w:r w:rsidRPr="00893612">
        <w:rPr>
          <w:rFonts w:ascii="Times New Roman" w:hAnsi="Times New Roman" w:cs="Times New Roman"/>
          <w:noProof/>
          <w:sz w:val="28"/>
          <w:szCs w:val="28"/>
        </w:rPr>
        <w:t>Плана работы Контрольно-счетной палаты  Ульчского муниципального района Хабаровского края на 2016  год, распоряжение</w:t>
      </w:r>
      <w:r>
        <w:rPr>
          <w:rFonts w:ascii="Times New Roman" w:hAnsi="Times New Roman" w:cs="Times New Roman"/>
          <w:noProof/>
          <w:sz w:val="28"/>
          <w:szCs w:val="28"/>
        </w:rPr>
        <w:t xml:space="preserve">м </w:t>
      </w:r>
      <w:r w:rsidRPr="00893612">
        <w:rPr>
          <w:rFonts w:ascii="Times New Roman" w:hAnsi="Times New Roman" w:cs="Times New Roman"/>
          <w:noProof/>
          <w:sz w:val="28"/>
          <w:szCs w:val="28"/>
        </w:rPr>
        <w:t xml:space="preserve">  Контрольно-счетной палаты Ульчского муниципального района Хабаровского края от </w:t>
      </w:r>
      <w:r w:rsidR="00BF7257">
        <w:rPr>
          <w:rFonts w:ascii="Times New Roman" w:hAnsi="Times New Roman" w:cs="Times New Roman"/>
          <w:noProof/>
          <w:sz w:val="28"/>
          <w:szCs w:val="28"/>
        </w:rPr>
        <w:t>03.08.</w:t>
      </w:r>
      <w:r w:rsidRPr="00893612">
        <w:rPr>
          <w:rFonts w:ascii="Times New Roman" w:hAnsi="Times New Roman" w:cs="Times New Roman"/>
          <w:noProof/>
          <w:sz w:val="28"/>
          <w:szCs w:val="28"/>
        </w:rPr>
        <w:t>2016 № 2</w:t>
      </w:r>
      <w:r w:rsidR="00BF7257">
        <w:rPr>
          <w:rFonts w:ascii="Times New Roman" w:hAnsi="Times New Roman" w:cs="Times New Roman"/>
          <w:noProof/>
          <w:sz w:val="28"/>
          <w:szCs w:val="28"/>
        </w:rPr>
        <w:t>7</w:t>
      </w:r>
      <w:r w:rsidRPr="00893612">
        <w:rPr>
          <w:rFonts w:ascii="Times New Roman" w:hAnsi="Times New Roman" w:cs="Times New Roman"/>
          <w:noProof/>
          <w:sz w:val="28"/>
          <w:szCs w:val="28"/>
        </w:rPr>
        <w:t xml:space="preserve"> </w:t>
      </w:r>
      <w:r w:rsidR="00BF7257" w:rsidRPr="00BF7257">
        <w:rPr>
          <w:rFonts w:ascii="Times New Roman" w:eastAsia="Times New Roman" w:hAnsi="Times New Roman" w:cs="Times New Roman"/>
          <w:sz w:val="28"/>
          <w:szCs w:val="28"/>
        </w:rPr>
        <w:t>«Проверка  соблюдения установленного порядка формирования и финансового обеспечения выполнения муниципального задания  муниципального бюджетного учреждения «Спортклуб»</w:t>
      </w:r>
    </w:p>
    <w:p w:rsidR="00BF7257" w:rsidRPr="00BF7257" w:rsidRDefault="00893612" w:rsidP="00BF7257">
      <w:pPr>
        <w:spacing w:line="240" w:lineRule="auto"/>
        <w:contextualSpacing/>
        <w:jc w:val="both"/>
        <w:rPr>
          <w:rFonts w:ascii="Times New Roman" w:eastAsia="Times New Roman" w:hAnsi="Times New Roman" w:cs="Times New Roman"/>
          <w:sz w:val="28"/>
          <w:szCs w:val="28"/>
        </w:rPr>
      </w:pPr>
      <w:r>
        <w:rPr>
          <w:rFonts w:ascii="Times New Roman" w:hAnsi="Times New Roman" w:cs="Times New Roman"/>
          <w:noProof/>
          <w:sz w:val="28"/>
          <w:szCs w:val="28"/>
        </w:rPr>
        <w:t xml:space="preserve">  </w:t>
      </w:r>
      <w:r w:rsidR="00BF7257">
        <w:rPr>
          <w:rFonts w:ascii="Times New Roman" w:hAnsi="Times New Roman" w:cs="Times New Roman"/>
          <w:noProof/>
          <w:sz w:val="28"/>
          <w:szCs w:val="28"/>
        </w:rPr>
        <w:t xml:space="preserve">       </w:t>
      </w:r>
      <w:r w:rsidR="00C976ED">
        <w:rPr>
          <w:rFonts w:ascii="Times New Roman" w:hAnsi="Times New Roman" w:cs="Times New Roman"/>
          <w:noProof/>
          <w:sz w:val="28"/>
          <w:szCs w:val="28"/>
        </w:rPr>
        <w:t xml:space="preserve"> </w:t>
      </w:r>
      <w:r w:rsidR="00C976ED">
        <w:rPr>
          <w:rFonts w:ascii="Times New Roman" w:eastAsia="Times New Roman" w:hAnsi="Times New Roman" w:cs="Times New Roman"/>
          <w:sz w:val="28"/>
          <w:szCs w:val="28"/>
        </w:rPr>
        <w:t>Объектами контрольного мероприятия</w:t>
      </w:r>
      <w:r w:rsidR="0022134A" w:rsidRPr="0022134A">
        <w:rPr>
          <w:rFonts w:ascii="Times New Roman" w:eastAsia="Times New Roman" w:hAnsi="Times New Roman" w:cs="Times New Roman"/>
          <w:sz w:val="28"/>
          <w:szCs w:val="28"/>
        </w:rPr>
        <w:t xml:space="preserve">   </w:t>
      </w:r>
      <w:r w:rsidR="00012F42">
        <w:rPr>
          <w:rFonts w:ascii="Times New Roman" w:eastAsia="Times New Roman" w:hAnsi="Times New Roman" w:cs="Times New Roman"/>
          <w:sz w:val="28"/>
          <w:szCs w:val="28"/>
        </w:rPr>
        <w:t>являл</w:t>
      </w:r>
      <w:r w:rsidR="00BF7257">
        <w:rPr>
          <w:rFonts w:ascii="Times New Roman" w:eastAsia="Times New Roman" w:hAnsi="Times New Roman" w:cs="Times New Roman"/>
          <w:sz w:val="28"/>
          <w:szCs w:val="28"/>
        </w:rPr>
        <w:t>ись</w:t>
      </w:r>
      <w:r w:rsidR="00012F4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BF7257" w:rsidRPr="00BF7257">
        <w:rPr>
          <w:rFonts w:ascii="Times New Roman" w:eastAsia="Times New Roman" w:hAnsi="Times New Roman" w:cs="Times New Roman"/>
          <w:sz w:val="28"/>
          <w:szCs w:val="28"/>
        </w:rPr>
        <w:t xml:space="preserve">Администрация сельского поселения «Поселок </w:t>
      </w:r>
      <w:proofErr w:type="spellStart"/>
      <w:r w:rsidR="00BF7257" w:rsidRPr="00BF7257">
        <w:rPr>
          <w:rFonts w:ascii="Times New Roman" w:eastAsia="Times New Roman" w:hAnsi="Times New Roman" w:cs="Times New Roman"/>
          <w:sz w:val="28"/>
          <w:szCs w:val="28"/>
        </w:rPr>
        <w:t>Циммермановка</w:t>
      </w:r>
      <w:proofErr w:type="spellEnd"/>
      <w:r w:rsidR="00BF7257" w:rsidRPr="00BF7257">
        <w:rPr>
          <w:rFonts w:ascii="Times New Roman" w:eastAsia="Times New Roman" w:hAnsi="Times New Roman" w:cs="Times New Roman"/>
          <w:sz w:val="28"/>
          <w:szCs w:val="28"/>
        </w:rPr>
        <w:t>, МБУ «Спортклуб».</w:t>
      </w:r>
      <w:r w:rsidR="00C976ED">
        <w:rPr>
          <w:rFonts w:ascii="Times New Roman" w:hAnsi="Times New Roman" w:cs="Times New Roman"/>
          <w:sz w:val="28"/>
          <w:szCs w:val="28"/>
        </w:rPr>
        <w:t xml:space="preserve"> </w:t>
      </w:r>
    </w:p>
    <w:p w:rsidR="00C976ED" w:rsidRDefault="00C976ED" w:rsidP="00BF7257">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93612">
        <w:rPr>
          <w:rFonts w:ascii="Times New Roman" w:hAnsi="Times New Roman" w:cs="Times New Roman"/>
          <w:sz w:val="28"/>
          <w:szCs w:val="28"/>
        </w:rPr>
        <w:t xml:space="preserve">   </w:t>
      </w:r>
      <w:r w:rsidR="00BF7257">
        <w:rPr>
          <w:rFonts w:ascii="Times New Roman" w:hAnsi="Times New Roman" w:cs="Times New Roman"/>
          <w:sz w:val="28"/>
          <w:szCs w:val="28"/>
        </w:rPr>
        <w:t xml:space="preserve">     </w:t>
      </w:r>
      <w:r>
        <w:rPr>
          <w:rFonts w:ascii="Times New Roman" w:hAnsi="Times New Roman" w:cs="Times New Roman"/>
          <w:noProof/>
          <w:sz w:val="28"/>
          <w:szCs w:val="28"/>
        </w:rPr>
        <w:t xml:space="preserve">Контрольное мероприятие проведено  </w:t>
      </w:r>
      <w:r w:rsidR="00BF7257">
        <w:rPr>
          <w:rFonts w:ascii="Times New Roman" w:hAnsi="Times New Roman" w:cs="Times New Roman"/>
          <w:noProof/>
          <w:sz w:val="28"/>
          <w:szCs w:val="28"/>
        </w:rPr>
        <w:t>с 15 августа</w:t>
      </w:r>
      <w:r w:rsidR="00012F42">
        <w:rPr>
          <w:rFonts w:ascii="Times New Roman" w:hAnsi="Times New Roman" w:cs="Times New Roman"/>
          <w:noProof/>
          <w:sz w:val="28"/>
          <w:szCs w:val="28"/>
        </w:rPr>
        <w:t xml:space="preserve"> </w:t>
      </w:r>
      <w:r w:rsidR="00893612">
        <w:rPr>
          <w:rFonts w:ascii="Times New Roman" w:hAnsi="Times New Roman" w:cs="Times New Roman"/>
          <w:noProof/>
          <w:sz w:val="28"/>
          <w:szCs w:val="28"/>
        </w:rPr>
        <w:t xml:space="preserve"> </w:t>
      </w:r>
      <w:r w:rsidR="0022134A">
        <w:rPr>
          <w:rFonts w:ascii="Times New Roman" w:hAnsi="Times New Roman" w:cs="Times New Roman"/>
          <w:noProof/>
          <w:sz w:val="28"/>
          <w:szCs w:val="28"/>
        </w:rPr>
        <w:t xml:space="preserve"> </w:t>
      </w:r>
      <w:r w:rsidR="00C2330C">
        <w:rPr>
          <w:rFonts w:ascii="Times New Roman" w:hAnsi="Times New Roman" w:cs="Times New Roman"/>
          <w:noProof/>
          <w:sz w:val="28"/>
          <w:szCs w:val="28"/>
        </w:rPr>
        <w:t xml:space="preserve"> </w:t>
      </w:r>
      <w:r>
        <w:rPr>
          <w:rFonts w:ascii="Times New Roman" w:hAnsi="Times New Roman" w:cs="Times New Roman"/>
          <w:noProof/>
          <w:sz w:val="28"/>
          <w:szCs w:val="28"/>
        </w:rPr>
        <w:t xml:space="preserve">по </w:t>
      </w:r>
      <w:r w:rsidR="00BF7257">
        <w:rPr>
          <w:rFonts w:ascii="Times New Roman" w:hAnsi="Times New Roman" w:cs="Times New Roman"/>
          <w:noProof/>
          <w:sz w:val="28"/>
          <w:szCs w:val="28"/>
        </w:rPr>
        <w:t>25</w:t>
      </w:r>
      <w:r w:rsidR="00012F42">
        <w:rPr>
          <w:rFonts w:ascii="Times New Roman" w:hAnsi="Times New Roman" w:cs="Times New Roman"/>
          <w:noProof/>
          <w:sz w:val="28"/>
          <w:szCs w:val="28"/>
        </w:rPr>
        <w:t xml:space="preserve"> августа</w:t>
      </w:r>
      <w:r>
        <w:rPr>
          <w:rFonts w:ascii="Times New Roman" w:hAnsi="Times New Roman" w:cs="Times New Roman"/>
          <w:noProof/>
          <w:sz w:val="28"/>
          <w:szCs w:val="28"/>
        </w:rPr>
        <w:t xml:space="preserve">  201</w:t>
      </w:r>
      <w:r w:rsidR="0022134A">
        <w:rPr>
          <w:rFonts w:ascii="Times New Roman" w:hAnsi="Times New Roman" w:cs="Times New Roman"/>
          <w:noProof/>
          <w:sz w:val="28"/>
          <w:szCs w:val="28"/>
        </w:rPr>
        <w:t xml:space="preserve">6 </w:t>
      </w:r>
      <w:r>
        <w:rPr>
          <w:rFonts w:ascii="Times New Roman" w:hAnsi="Times New Roman" w:cs="Times New Roman"/>
          <w:noProof/>
          <w:sz w:val="28"/>
          <w:szCs w:val="28"/>
        </w:rPr>
        <w:t>года.</w:t>
      </w:r>
    </w:p>
    <w:p w:rsidR="00C2330C" w:rsidRDefault="00C976ED" w:rsidP="00D61146">
      <w:pPr>
        <w:spacing w:after="0" w:line="240" w:lineRule="auto"/>
        <w:contextualSpacing/>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00BF7257">
        <w:rPr>
          <w:rFonts w:ascii="Times New Roman" w:hAnsi="Times New Roman" w:cs="Times New Roman"/>
          <w:noProof/>
          <w:sz w:val="28"/>
          <w:szCs w:val="28"/>
        </w:rPr>
        <w:t xml:space="preserve">   </w:t>
      </w:r>
      <w:r>
        <w:rPr>
          <w:rFonts w:ascii="Times New Roman" w:hAnsi="Times New Roman" w:cs="Times New Roman"/>
          <w:noProof/>
          <w:sz w:val="28"/>
          <w:szCs w:val="28"/>
        </w:rPr>
        <w:t xml:space="preserve"> По   результатам   контрольного   мероприятия   оформлен акт                  от </w:t>
      </w:r>
      <w:r w:rsidR="00BF7257">
        <w:rPr>
          <w:rFonts w:ascii="Times New Roman" w:hAnsi="Times New Roman" w:cs="Times New Roman"/>
          <w:noProof/>
          <w:sz w:val="28"/>
          <w:szCs w:val="28"/>
        </w:rPr>
        <w:t>18</w:t>
      </w:r>
      <w:r w:rsidR="00012F42">
        <w:rPr>
          <w:rFonts w:ascii="Times New Roman" w:hAnsi="Times New Roman" w:cs="Times New Roman"/>
          <w:noProof/>
          <w:sz w:val="28"/>
          <w:szCs w:val="28"/>
        </w:rPr>
        <w:t xml:space="preserve"> августа</w:t>
      </w:r>
      <w:r w:rsidR="00893612">
        <w:rPr>
          <w:rFonts w:ascii="Times New Roman" w:hAnsi="Times New Roman" w:cs="Times New Roman"/>
          <w:noProof/>
          <w:sz w:val="28"/>
          <w:szCs w:val="28"/>
        </w:rPr>
        <w:t xml:space="preserve"> </w:t>
      </w:r>
      <w:r w:rsidR="0022134A">
        <w:rPr>
          <w:rFonts w:ascii="Times New Roman" w:hAnsi="Times New Roman" w:cs="Times New Roman"/>
          <w:noProof/>
          <w:sz w:val="28"/>
          <w:szCs w:val="28"/>
        </w:rPr>
        <w:t xml:space="preserve"> 2016 года</w:t>
      </w:r>
      <w:r>
        <w:rPr>
          <w:rFonts w:ascii="Times New Roman" w:hAnsi="Times New Roman" w:cs="Times New Roman"/>
          <w:noProof/>
          <w:sz w:val="28"/>
          <w:szCs w:val="28"/>
        </w:rPr>
        <w:t>.</w:t>
      </w:r>
    </w:p>
    <w:p w:rsidR="00EB2BA3" w:rsidRDefault="00C2330C" w:rsidP="00D61146">
      <w:pPr>
        <w:autoSpaceDE w:val="0"/>
        <w:autoSpaceDN w:val="0"/>
        <w:adjustRightInd w:val="0"/>
        <w:spacing w:after="0" w:line="240" w:lineRule="auto"/>
        <w:contextualSpacing/>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00BF7257">
        <w:rPr>
          <w:rFonts w:ascii="Times New Roman" w:hAnsi="Times New Roman" w:cs="Times New Roman"/>
          <w:noProof/>
          <w:sz w:val="28"/>
          <w:szCs w:val="28"/>
        </w:rPr>
        <w:t xml:space="preserve">  </w:t>
      </w:r>
      <w:r>
        <w:rPr>
          <w:rFonts w:ascii="Times New Roman" w:hAnsi="Times New Roman" w:cs="Times New Roman"/>
          <w:noProof/>
          <w:sz w:val="28"/>
          <w:szCs w:val="28"/>
        </w:rPr>
        <w:t xml:space="preserve"> </w:t>
      </w:r>
      <w:r w:rsidR="00C976ED">
        <w:rPr>
          <w:rFonts w:ascii="Times New Roman" w:hAnsi="Times New Roman" w:cs="Times New Roman"/>
          <w:noProof/>
          <w:sz w:val="28"/>
          <w:szCs w:val="28"/>
        </w:rPr>
        <w:t>В результате контрольного мероприятия установлено</w:t>
      </w:r>
      <w:r w:rsidR="00EB2BA3">
        <w:rPr>
          <w:rFonts w:ascii="Times New Roman" w:hAnsi="Times New Roman" w:cs="Times New Roman"/>
          <w:noProof/>
          <w:sz w:val="28"/>
          <w:szCs w:val="28"/>
        </w:rPr>
        <w:t>:</w:t>
      </w:r>
      <w:r w:rsidR="00C976ED" w:rsidRPr="00933413">
        <w:rPr>
          <w:rFonts w:ascii="Times New Roman" w:hAnsi="Times New Roman" w:cs="Times New Roman"/>
          <w:noProof/>
          <w:sz w:val="28"/>
          <w:szCs w:val="28"/>
        </w:rPr>
        <w:t xml:space="preserve"> </w:t>
      </w:r>
    </w:p>
    <w:p w:rsidR="00BF7257" w:rsidRPr="00BF7257" w:rsidRDefault="007548F6" w:rsidP="00BF7257">
      <w:pPr>
        <w:widowControl w:val="0"/>
        <w:suppressAutoHyphens/>
        <w:spacing w:after="0" w:line="240" w:lineRule="auto"/>
        <w:contextualSpacing/>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00BF7257" w:rsidRPr="00BF7257">
        <w:rPr>
          <w:rFonts w:ascii="Times New Roman" w:hAnsi="Times New Roman" w:cs="Times New Roman"/>
          <w:noProof/>
          <w:sz w:val="28"/>
          <w:szCs w:val="28"/>
        </w:rPr>
        <w:t xml:space="preserve">В соответствии с Уставом муниципального бюджетного учреждения «Спортклуб» (далее – бюджетное Учреждение) является некоммерческой организацией, учредителем которого выступает администрация сельского поселения «Поселок Циммермановка» Ульчского муниципального района Хабаровского края (далее - администрация сельского поселения). </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Бюджетное Учреждение является юридическим лицом, имеет самостоятельный баланс, расчетный счет в ОТДЕЛЕ № 19 Управления Федерального казначейства по Хабаровскому краю, печать, штампы и бланки со своим полным наименованием.</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Свидетельство о постановке на учет Российской организации в налоговом органе по месту её нахождения на территории Российской Федерации серия 27 № 002089211.</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Свидетельство о внесении записи в Единый государственный реестр юридических лиц выдано 02.04.2012 года, серия 27 № 002089210.</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Сокращенное наименование: МБУ «Спортклуб».</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Место нахождения и юридический адрес бюджетного Учреждения: 682410, Хабаровский края, Ульчский район, п.Циммермановка, ул.Профсоюзная, дом № 17.</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Целью создания бюджетного Учреждения является:</w:t>
      </w:r>
    </w:p>
    <w:p w:rsidR="00BF7257" w:rsidRPr="00BF7257" w:rsidRDefault="007548F6" w:rsidP="00BF7257">
      <w:pPr>
        <w:widowControl w:val="0"/>
        <w:suppressAutoHyphens/>
        <w:spacing w:after="0" w:line="240" w:lineRule="auto"/>
        <w:contextualSpacing/>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00BF7257" w:rsidRPr="00BF7257">
        <w:rPr>
          <w:rFonts w:ascii="Times New Roman" w:hAnsi="Times New Roman" w:cs="Times New Roman"/>
          <w:noProof/>
          <w:sz w:val="28"/>
          <w:szCs w:val="28"/>
        </w:rPr>
        <w:t>Обеспечение условий для личностного развития, укрепления здоровья, формирование потребностей в здоровом образе жизни несовершеннолетних  и молодежи, профилактики наркомании, токсикомании, алкоголизма, обеспечение доступности сельской  молодежи занятием физкультурой и спортом в течении всего года;</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Профилактика правонарушений и безнадзорности путем организации содержательного досуга молодежи.</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lastRenderedPageBreak/>
        <w:t xml:space="preserve">        К основным функциям бюджетного Учреждения относятся:</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Организация деятельности досуговых спортивных формирований и объединений для подростков и молодежи;</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Подготовка и проведение спортивных игр и соревнований поселка;</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Подготовка и участие спортивных команд и соревнований поселка;</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Подготовка и участие спортивных команд в районных соревнований и спартакиадах;</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Инициирование межпоселенческих спортивных соревнований команд сел Киселевка, Быстринск, поселков Циммермановка, Решающий.</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 соответствии со статьей 86 Бюджетного Кодекса Российской Федерации  расходные обязательства бюджета сельского поселения возникают в результате принятия муниципальных правовых актов по вопросам местного значения.</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До настоящего времени в администрации сельского поселения отсутствует нормативный правовой акт по обеспечению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Согласно п. 1 ст. 14 Закона от 12.01.1996 № 7-ФЗ «О некоммерческих организациях» (далее – ФЗ № 7-ФЗ) учредительным документом для бюджетных учреждений является Устав, утвержденный учредителем (участниками, собственником имущества).</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 связи с вступлением в силу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тип существующего ранее муниципального учреждения изменен на муниципальное бюджетное учреждение.</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Согласно ст. 17.1 ФЗ № 7-ФЗ изменение типа таких учреждений не является их реорганизацией. При изменении типа учреждения в целях создания бюджетного учреждения в его учредительные документы вносятся соответствующие изменения до 01 декабря 2011 года (часть 2 статьи 31 Федерального закона от 08.05.2010 № 83-ФЗ).</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Изменение типа муниципального учреждения произведено в соответствии с распоряжением главы сельского поселения от 27.05.2011 № 13 «Об утверждении перечня муниципальных учреждений для перевода в форму бюджетных учреждений».</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 соответствии с Федеральным законом «О государственной регистрации юридических лиц и индивидуальных предпринимателей» в единый государственный реестр юридических лиц внесена запись о государственной регистрации изменений, вносимых в учредительные документы бюджетного Учреждения за государственным регистрационным номером 1082705000267(свидетельство 02.04.2015  серия 27 № 002089210).</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Разделом 6 Устава </w:t>
      </w:r>
      <w:r w:rsidR="00F520FF">
        <w:rPr>
          <w:rFonts w:ascii="Times New Roman" w:hAnsi="Times New Roman" w:cs="Times New Roman"/>
          <w:noProof/>
          <w:sz w:val="28"/>
          <w:szCs w:val="28"/>
        </w:rPr>
        <w:t xml:space="preserve">бюджетного Учреждения </w:t>
      </w:r>
      <w:r w:rsidRPr="00BF7257">
        <w:rPr>
          <w:rFonts w:ascii="Times New Roman" w:hAnsi="Times New Roman" w:cs="Times New Roman"/>
          <w:noProof/>
          <w:sz w:val="28"/>
          <w:szCs w:val="28"/>
        </w:rPr>
        <w:t xml:space="preserve"> определено:</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-осуществление бухгалтерией Учредителя ведения бухгалтерского учета </w:t>
      </w:r>
      <w:r w:rsidRPr="00BF7257">
        <w:rPr>
          <w:rFonts w:ascii="Times New Roman" w:hAnsi="Times New Roman" w:cs="Times New Roman"/>
          <w:noProof/>
          <w:sz w:val="28"/>
          <w:szCs w:val="28"/>
        </w:rPr>
        <w:lastRenderedPageBreak/>
        <w:t>и отчетности, согласно соглашения о сотрудничестве;</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-осуществление Учреждением платных услуг, оказываемых населению.</w:t>
      </w:r>
    </w:p>
    <w:p w:rsid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 нарушении данных норм бюджетным Учреждением не заключено соглашение с бухгалтерией </w:t>
      </w:r>
      <w:r w:rsidR="00F520FF">
        <w:rPr>
          <w:rFonts w:ascii="Times New Roman" w:hAnsi="Times New Roman" w:cs="Times New Roman"/>
          <w:noProof/>
          <w:sz w:val="28"/>
          <w:szCs w:val="28"/>
        </w:rPr>
        <w:t xml:space="preserve">Учредителя </w:t>
      </w:r>
      <w:r w:rsidRPr="00BF7257">
        <w:rPr>
          <w:rFonts w:ascii="Times New Roman" w:hAnsi="Times New Roman" w:cs="Times New Roman"/>
          <w:noProof/>
          <w:sz w:val="28"/>
          <w:szCs w:val="28"/>
        </w:rPr>
        <w:t xml:space="preserve">и платные услуги  не предоставляются.      </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Проверкой законности и целевого использования муниципального имущества, руководствуясь  статьями  296, 298 Гражданского кодекса Российской Федерации установлено:</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1. В соответствии с частью 9 статьи 9.2. ФЗ № 7-ФЗ  имущество бюджетного Учреждения закрепляется за ним на праве оперативного управления. Собственником имущества бюджетного Учреждения является муниципальное образование. Земельный участок, необходимый для выполнения бюджетным Учреждением своих уставных задач, предоставляется ему на праве постоянного бессрочного пользования.</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2. В соответствии с пунктом 4.3.  Постановления  главы сельского поселения «Поселок Циммермановка» от 12.11.2007 № 17 «О создании муниципального учреждения «Спортклуб» в сельском поселении «Поселок «Циммермановка»» в оперативное  управление бюджетному учреждению передано имущество  балансовой стоимостью 123 129  рублей. </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3. В соответствии с Пунктом 6.14 Устава бюджетного Учреждения  администрация сельского поселения закрепляет за Учреждением  на праве оперативного управления движимое и недвижимое имущество, которое является собственностью сельского поселения.</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Документы на передачу  Здания « Спортзал»,  балансовой стоимостью     1 218 786,80 рублей в оперативное  управление МБУ «Спортклуб»  отсутствуют.</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w:t>
      </w:r>
      <w:proofErr w:type="gramStart"/>
      <w:r w:rsidRPr="00BF7257">
        <w:rPr>
          <w:rFonts w:ascii="Times New Roman" w:hAnsi="Times New Roman" w:cs="Times New Roman"/>
          <w:noProof/>
          <w:sz w:val="28"/>
          <w:szCs w:val="28"/>
        </w:rPr>
        <w:t xml:space="preserve">По данным формы 0503730 «Баланс государственного муниципального учреждения на 01.01.2016 года» по строке 010 «основные средства» по графам 4 «на начало года» и 8» на конец отчетного периода» отражена сумма 1 218 786,80 рублей). </w:t>
      </w:r>
      <w:proofErr w:type="gramEnd"/>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4. В соответствии с частью 12 статьи 9.2. ФЗ № 7-ФЗ  перечни особо ценного движимого имущества определяются соответствующими органам, осуществляющими  функции и полномочия Учредителя.</w:t>
      </w:r>
    </w:p>
    <w:p w:rsid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 нарушении данной нормы Учредитель не определил особо ценное имущество бюджетному Учреждению.</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 соответствии с пунктом 5.6 Устава бюджетного Учреждения директор бюджетного Учреждения  утверждает Штатное расписание, согласованное с Учредителем. </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w:t>
      </w:r>
      <w:proofErr w:type="gramStart"/>
      <w:r w:rsidRPr="00BF7257">
        <w:rPr>
          <w:rFonts w:ascii="Times New Roman" w:hAnsi="Times New Roman" w:cs="Times New Roman"/>
          <w:noProof/>
          <w:sz w:val="28"/>
          <w:szCs w:val="28"/>
        </w:rPr>
        <w:t xml:space="preserve">В нарушение данной нормы  штатное расписание утверждено  распоряжением администрации сельского поселения «Село Циммермановка» от  12.01.2015 № 3-р, в количестве 2 штатных единиц.) </w:t>
      </w:r>
      <w:proofErr w:type="gramEnd"/>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 Бюджетном кодексе Российской  Федерации  в статье 6 дано определение понятия муниципальное задание. </w:t>
      </w:r>
      <w:proofErr w:type="gramStart"/>
      <w:r w:rsidRPr="00BF7257">
        <w:rPr>
          <w:rFonts w:ascii="Times New Roman" w:hAnsi="Times New Roman" w:cs="Times New Roman"/>
          <w:noProof/>
          <w:sz w:val="28"/>
          <w:szCs w:val="28"/>
        </w:rPr>
        <w:t xml:space="preserve">Муниципальное задание - документ, устанавливающий требования к составу, качеству и (или) объему (содержанию), условиям, порядку и результатам оказания муниципальных </w:t>
      </w:r>
      <w:r w:rsidRPr="00BF7257">
        <w:rPr>
          <w:rFonts w:ascii="Times New Roman" w:hAnsi="Times New Roman" w:cs="Times New Roman"/>
          <w:noProof/>
          <w:sz w:val="28"/>
          <w:szCs w:val="28"/>
        </w:rPr>
        <w:lastRenderedPageBreak/>
        <w:t xml:space="preserve">услуг (выполнения работ). </w:t>
      </w:r>
      <w:proofErr w:type="gramEnd"/>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Муниципальное задание формируется в соответствии с основным видом деятельности учреждения. В соответствии с пунктом 1 статьи 24 ФЗ № 7 основным видом деятельности учреждения признается  деятельность, направленная, непосредственно на достижение целей, ради которого учреждение создано. В соответствии с вопросом местного значения поселения, определенных пунктом 12 части 3 статьи 14 Федерального закона № 131-ФЗ, в  пункте 2.2 Устава бюджетного Учреждения, определены основные виды деятельности бюджетного Учреждения.</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 соответствии с пунктом 3 статьи 69.2 Бюджетного кодекса Российской Федерации и частью 7 статьи 9.2 ФЗ № 7-ФЗ муниципальное задание на оказание муниципальных услуг муниципальными учреждениями формируется в порядке, установленном местной администрацией.</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w:t>
      </w:r>
      <w:proofErr w:type="gramStart"/>
      <w:r w:rsidRPr="00BF7257">
        <w:rPr>
          <w:rFonts w:ascii="Times New Roman" w:hAnsi="Times New Roman" w:cs="Times New Roman"/>
          <w:noProof/>
          <w:sz w:val="28"/>
          <w:szCs w:val="28"/>
        </w:rPr>
        <w:t>Бюджетное учреждение осуществляет свою деятельность в соответствии с предметом и целями деятельности, определенные в соответствии с Уставом бюджетного Учреждения (часть 2 статьи 9.2.</w:t>
      </w:r>
      <w:proofErr w:type="gramEnd"/>
      <w:r w:rsidRPr="00BF7257">
        <w:rPr>
          <w:rFonts w:ascii="Times New Roman" w:hAnsi="Times New Roman" w:cs="Times New Roman"/>
          <w:noProof/>
          <w:sz w:val="28"/>
          <w:szCs w:val="28"/>
        </w:rPr>
        <w:t xml:space="preserve"> </w:t>
      </w:r>
      <w:proofErr w:type="gramStart"/>
      <w:r w:rsidRPr="00BF7257">
        <w:rPr>
          <w:rFonts w:ascii="Times New Roman" w:hAnsi="Times New Roman" w:cs="Times New Roman"/>
          <w:noProof/>
          <w:sz w:val="28"/>
          <w:szCs w:val="28"/>
        </w:rPr>
        <w:t>ФЗ № 7-ФЗ).</w:t>
      </w:r>
      <w:proofErr w:type="gramEnd"/>
    </w:p>
    <w:p w:rsidR="00BF7257" w:rsidRPr="00BF7257" w:rsidRDefault="007548F6" w:rsidP="00BF7257">
      <w:pPr>
        <w:widowControl w:val="0"/>
        <w:suppressAutoHyphens/>
        <w:spacing w:after="0" w:line="240" w:lineRule="auto"/>
        <w:contextualSpacing/>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00BF7257" w:rsidRPr="00BF7257">
        <w:rPr>
          <w:rFonts w:ascii="Times New Roman" w:hAnsi="Times New Roman" w:cs="Times New Roman"/>
          <w:noProof/>
          <w:sz w:val="28"/>
          <w:szCs w:val="28"/>
        </w:rPr>
        <w:t xml:space="preserve">В соответствии с частью 3 статьи 9.2 ФЗ № 7-ФЗ муниципальное задание для бюджетного Учреждения в соответствии с основными видами его деятельности формирует и утверждает орган, осуществляющий функции и полномочия учредителя. </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 соответствии с пунктом 4 статьи 69.2 Бюджетного кодекса Российской  Федерации  и частью 7 статьи 9.2 ФЗ № 6-ФЗ финансовое обеспечение выполнения муниципальных заданий осуществляется за счет средств местного бюджета в порядке, установленном местной администрацией.</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 нарушение данных норм, администрацией сельского поселения:</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 не разработано и не утверждено Положение о порядке формирования муниципального задания и финансовом обеспечении выполнения этого задания муниципальным  бюджетным  учреждением;</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 не утверждено  муниципальное задание на 2015 год;</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 не утвержден ведомственный перечень муниципальных услуг.</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 не разработан т не утвержден порядок  расчета нормативных затрат на оказание  муниципальных услуг.</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Согласно  части 6 статьи 9.2. ФЗ № 7-ФЗ финансовое обеспечение выполнения муниципального задания бюджетными учреждениями осуществляется путем предоставления субсидий. </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 соответствии с частью 1 статьи 78.1 Бюджетного кодекса Российской  Федерации  в бюджетах бюджетной системы Российской Федерации предусматриваются субсидии бюджетным и автономным учреждениям на возмещение нормативных затрат, связанных с оказанием ими в соответствии с муниципальным заданием муниципальных услуг (выполнением работ). </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Порядок определения и условия предоставления указанных субсидий из местного бюджета устанавливается местной администрацией. </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 нарушение данной нормы  администраций сельского поселения  не разработан и не утвержден Порядок определения и условия предоставления указанных субсидий из бюджета сельского поселения муниципальному </w:t>
      </w:r>
      <w:r w:rsidRPr="00BF7257">
        <w:rPr>
          <w:rFonts w:ascii="Times New Roman" w:hAnsi="Times New Roman" w:cs="Times New Roman"/>
          <w:noProof/>
          <w:sz w:val="28"/>
          <w:szCs w:val="28"/>
        </w:rPr>
        <w:lastRenderedPageBreak/>
        <w:t>бюджетному Учреждению.</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Финансовое обеспечение выполнения муниципального задания муниципальным бюджетным учреждениям осуществляется в виде субсидий из бюджета сельского поселения (часть 6 статьи 9.2 ФЗ № 7-ФЗ).</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Предоставление муниципальному бюджетному учреждению субсидии в течение финансового года осуществляется на основании соглашения о порядке и условиях предоставления субсидии на финансовое обеспечение выполнения муниципального задания на оказание муниципальных услуг (выполненных работ), заключенного муниципальным бюджетным учреждением и учредителем муниципального бюджетного учреждения. Соглашение определяет права, обязанности и ответственность сторон, в том числе объем и периодичность перечисления субсидий в течение финансового года.</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 нарушении данных норм отсутствуют Соглашения о порядке и условиях предоставления субсидий на финансовое обеспечение выполнения муниципального задания на оказание муниципальных услуг (выполнение работ). </w:t>
      </w:r>
    </w:p>
    <w:p w:rsidR="00BF7257" w:rsidRPr="00BF7257" w:rsidRDefault="007548F6" w:rsidP="00BF7257">
      <w:pPr>
        <w:widowControl w:val="0"/>
        <w:suppressAutoHyphens/>
        <w:spacing w:after="0" w:line="240" w:lineRule="auto"/>
        <w:contextualSpacing/>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00BF7257" w:rsidRPr="00BF7257">
        <w:rPr>
          <w:rFonts w:ascii="Times New Roman" w:hAnsi="Times New Roman" w:cs="Times New Roman"/>
          <w:noProof/>
          <w:sz w:val="28"/>
          <w:szCs w:val="28"/>
        </w:rPr>
        <w:t>В соответствии  с пунктом 6 части 3.3 статьи 32 ФЗ № 7-ФЗ  План финансово-хозяйственной деятельности муниципального учреждения составляется и утверждается в порядке, определенном соответствующим органом, осуществляющий функции и полномочия учредителя.</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 нарушение данной нормы, администрацией сельского поселения не разработан и не утвержден Порядок составления и утверждения плана финансово-хозяйственной деятельности муниципальных бюджетных учреждений, подведомственных администрации сельского поселения.</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План финансово-хозяйственной деятельности по бюджетному Учреждению на 2015 год отсутствует.</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 соответствии с частью 5.1 статьи 32 ФЗ № 7-ФЗ контроль за деятельностью бюджетных учреждений осуществляется в порядке, установленной местной администрацией, в отношении муниципальных бюджетных учреждений. </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 нарушение данной нормы, администрацией сельского поселения не разработан и не утвержден Порядок осуществления контроля за деятельностью муниципального бюджетного учреждения на территории сельского поселения. </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 соответствии с частью 3 статьи 32 ФЗ № 7-ФЗ некоммерческие организации обязаны предоставлять в уполномоченный орган документы, содержание отчеты о своей деятельности.</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Учетная политика для целей бухгалтерского и бюджетного  учета в бюджетном Учреждении отсутствует.</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Проверка бухгалтерских и финансовых документов проведена выборочным методом. Хозяйственные операции  за проверяемый период отражены в журналах  операций.</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Лимит кассы </w:t>
      </w:r>
      <w:r w:rsidR="00F520FF">
        <w:rPr>
          <w:rFonts w:ascii="Times New Roman" w:hAnsi="Times New Roman" w:cs="Times New Roman"/>
          <w:noProof/>
          <w:sz w:val="28"/>
          <w:szCs w:val="28"/>
        </w:rPr>
        <w:t xml:space="preserve">бюджетного Учреждения </w:t>
      </w:r>
      <w:bookmarkStart w:id="0" w:name="_GoBack"/>
      <w:bookmarkEnd w:id="0"/>
      <w:r w:rsidRPr="00BF7257">
        <w:rPr>
          <w:rFonts w:ascii="Times New Roman" w:hAnsi="Times New Roman" w:cs="Times New Roman"/>
          <w:noProof/>
          <w:sz w:val="28"/>
          <w:szCs w:val="28"/>
        </w:rPr>
        <w:t>на 2015 год не установлен;</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lastRenderedPageBreak/>
        <w:t xml:space="preserve">      Договор о полной материальной ответственности  не заключен.  </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Объем проверенных бюджетных средств, при проведении контрольного мероприятия составил 1 699 221,20  рублей.</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w:t>
      </w:r>
      <w:proofErr w:type="gramStart"/>
      <w:r w:rsidR="007548F6">
        <w:rPr>
          <w:rFonts w:ascii="Times New Roman" w:hAnsi="Times New Roman" w:cs="Times New Roman"/>
          <w:noProof/>
          <w:sz w:val="28"/>
          <w:szCs w:val="28"/>
        </w:rPr>
        <w:t>В соответствии с п</w:t>
      </w:r>
      <w:r w:rsidRPr="00BF7257">
        <w:rPr>
          <w:rFonts w:ascii="Times New Roman" w:hAnsi="Times New Roman" w:cs="Times New Roman"/>
          <w:noProof/>
          <w:sz w:val="28"/>
          <w:szCs w:val="28"/>
        </w:rPr>
        <w:t>унктом 11 Приказа Минфина РФ от 01.12.2010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(далее-Инструкция 157н), по  истечении каждого отчетного периода (месяца, квартала, года) первичные (сводные) учетные документы, сформированные на бумажном носителе, относящиеся к соответствующим</w:t>
      </w:r>
      <w:proofErr w:type="gramEnd"/>
      <w:r w:rsidRPr="00BF7257">
        <w:rPr>
          <w:rFonts w:ascii="Times New Roman" w:hAnsi="Times New Roman" w:cs="Times New Roman"/>
          <w:noProof/>
          <w:sz w:val="28"/>
          <w:szCs w:val="28"/>
        </w:rPr>
        <w:t xml:space="preserve"> Журналам операций, хронологически подбираются и сброшюровываются.</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На обложке указывается: наименование субъекта учета; название и порядковый номер папки (дела); период (дата), за который сформирован регистр бухгалтерского учета (Журнал операций), с указанием года и месяца (числа); наименование регистра бухгалтерского учета (Журнала операций), с указанием при наличии его номера; количества листов в папке (деле).</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 нарушении данной нормы  первичные учетные документы хронологически не подобраны, не сброшюрованы по месяцам. </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Все первичные учетные документы за проверяемый период приняты к бухгалтерскому учету по счетам не соответствующим Приказу Минфина России от 06.12.2010 № 162 н "Об утверждении Плана счетов бюджетного учета и Инструкции по его применению" (далее- Инструкция 162н).  </w:t>
      </w:r>
    </w:p>
    <w:p w:rsid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w:t>
      </w:r>
      <w:proofErr w:type="gramStart"/>
      <w:r w:rsidRPr="00BF7257">
        <w:rPr>
          <w:rFonts w:ascii="Times New Roman" w:hAnsi="Times New Roman" w:cs="Times New Roman"/>
          <w:noProof/>
          <w:sz w:val="28"/>
          <w:szCs w:val="28"/>
        </w:rPr>
        <w:t>Кассовые расходы по бюджетному Учреждению за 2015 год, на основании «Отчета об исполнении учреждением плана его финансово-хозяйственной деятельности» по состоянию на 01.01.2016 года (ф.0503737),  составили   в сумме   1 694 654, 91  рублей.)</w:t>
      </w:r>
      <w:proofErr w:type="gramEnd"/>
    </w:p>
    <w:p w:rsid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За проверяемый период Бюджетным Учреждением  приняты к бухгалтерскому учету  счета/фактуры за предоставленные коммунальные слуги   на  сумму  1 312 168,55  рублей,  оплачено 1 139 067,74 рублей, в том числе  за 2015 год в сумме    647 214,75 рублей и кредиторская задолженность за 2014 год в сумме 491 852,99 рублей</w:t>
      </w:r>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Пунктом 3.1 Устава бюджетного Учреждения определены права учреждения, в том числе  по заключению договоров и соглашений.</w:t>
      </w:r>
    </w:p>
    <w:p w:rsid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w:t>
      </w:r>
      <w:proofErr w:type="gramStart"/>
      <w:r w:rsidRPr="00BF7257">
        <w:rPr>
          <w:rFonts w:ascii="Times New Roman" w:hAnsi="Times New Roman" w:cs="Times New Roman"/>
          <w:noProof/>
          <w:sz w:val="28"/>
          <w:szCs w:val="28"/>
        </w:rPr>
        <w:t>В нарушении данной нормы  Бюджетным Учреждением за проверяемый период принята к бухгалтерскому учету  счет/фактура  от  20.01.2015 от ФГБОУ ВПО  «Тихоокеанский государственный университет»  № 752 на сумму     276 211,14 рублей,    по данному «договору на выполнение работ»  «заказчиком»  является глава сельского поселения (договор от 25.11.2014 № 143/14), с отсутствием акта принятия выполненных работ.</w:t>
      </w:r>
      <w:proofErr w:type="gramEnd"/>
    </w:p>
    <w:p w:rsidR="00BF7257" w:rsidRPr="00BF7257" w:rsidRDefault="00BF7257" w:rsidP="00BF7257">
      <w:pPr>
        <w:widowControl w:val="0"/>
        <w:suppressAutoHyphens/>
        <w:spacing w:after="0" w:line="240" w:lineRule="auto"/>
        <w:contextualSpacing/>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Pr="00BF7257">
        <w:rPr>
          <w:rFonts w:ascii="Times New Roman" w:hAnsi="Times New Roman" w:cs="Times New Roman"/>
          <w:noProof/>
          <w:sz w:val="28"/>
          <w:szCs w:val="28"/>
        </w:rPr>
        <w:t xml:space="preserve">Проведя анализ кассовых расходов бюджетного Учреждения за 2015 год, Контрольно-счетная палата  пришла к выводу, что 77 % от  общих </w:t>
      </w:r>
      <w:r w:rsidRPr="00BF7257">
        <w:rPr>
          <w:rFonts w:ascii="Times New Roman" w:hAnsi="Times New Roman" w:cs="Times New Roman"/>
          <w:noProof/>
          <w:sz w:val="28"/>
          <w:szCs w:val="28"/>
        </w:rPr>
        <w:lastRenderedPageBreak/>
        <w:t>расходов занимает оплата коммунальных услуг.</w:t>
      </w:r>
    </w:p>
    <w:p w:rsidR="00012F42" w:rsidRPr="00012F42" w:rsidRDefault="00BF7257" w:rsidP="00D61146">
      <w:pPr>
        <w:widowControl w:val="0"/>
        <w:suppressAutoHyphens/>
        <w:spacing w:after="0" w:line="240" w:lineRule="auto"/>
        <w:contextualSpacing/>
        <w:jc w:val="both"/>
        <w:rPr>
          <w:rFonts w:ascii="Times New Roman" w:hAnsi="Times New Roman" w:cs="Times New Roman"/>
          <w:noProof/>
          <w:sz w:val="28"/>
          <w:szCs w:val="28"/>
        </w:rPr>
      </w:pPr>
      <w:r w:rsidRPr="00BF7257">
        <w:rPr>
          <w:rFonts w:ascii="Times New Roman" w:hAnsi="Times New Roman" w:cs="Times New Roman"/>
          <w:noProof/>
          <w:sz w:val="28"/>
          <w:szCs w:val="28"/>
        </w:rPr>
        <w:t xml:space="preserve">       В связи с отсутствием  утвержденного муниципального  задания и отчетом по его исполнению Контрольно-счетная палата не имеет возможности дать оценку деятельности бюджетного Учреждения.</w:t>
      </w:r>
    </w:p>
    <w:p w:rsidR="00C976ED" w:rsidRDefault="00D61146" w:rsidP="00D61146">
      <w:pPr>
        <w:widowControl w:val="0"/>
        <w:suppressAutoHyphens/>
        <w:spacing w:after="0" w:line="240" w:lineRule="auto"/>
        <w:contextualSpacing/>
        <w:jc w:val="both"/>
        <w:rPr>
          <w:rFonts w:ascii="Times New Roman" w:eastAsia="Lucida Sans Unicode" w:hAnsi="Times New Roman" w:cs="Times New Roman"/>
          <w:kern w:val="2"/>
          <w:sz w:val="28"/>
          <w:szCs w:val="28"/>
        </w:rPr>
      </w:pPr>
      <w:r>
        <w:rPr>
          <w:rFonts w:ascii="Times New Roman" w:hAnsi="Times New Roman" w:cs="Times New Roman"/>
          <w:noProof/>
          <w:sz w:val="28"/>
          <w:szCs w:val="28"/>
        </w:rPr>
        <w:t xml:space="preserve">       </w:t>
      </w:r>
      <w:r w:rsidR="00C976ED">
        <w:rPr>
          <w:rFonts w:ascii="Times New Roman" w:eastAsia="Lucida Sans Unicode" w:hAnsi="Times New Roman" w:cs="Times New Roman"/>
          <w:kern w:val="2"/>
          <w:sz w:val="28"/>
          <w:szCs w:val="28"/>
        </w:rPr>
        <w:t>В целях устранения выявленных по результатам контрольного мероприятия нарушений и недостатков</w:t>
      </w:r>
      <w:r w:rsidR="00933413">
        <w:rPr>
          <w:rFonts w:ascii="Times New Roman" w:eastAsia="Lucida Sans Unicode" w:hAnsi="Times New Roman" w:cs="Times New Roman"/>
          <w:kern w:val="2"/>
          <w:sz w:val="28"/>
          <w:szCs w:val="28"/>
        </w:rPr>
        <w:t xml:space="preserve"> </w:t>
      </w:r>
      <w:r w:rsidR="007548F6">
        <w:rPr>
          <w:rFonts w:ascii="Times New Roman" w:eastAsia="Lucida Sans Unicode" w:hAnsi="Times New Roman" w:cs="Times New Roman"/>
          <w:kern w:val="2"/>
          <w:sz w:val="28"/>
          <w:szCs w:val="28"/>
        </w:rPr>
        <w:t xml:space="preserve">администрации </w:t>
      </w:r>
      <w:r>
        <w:rPr>
          <w:rFonts w:ascii="Times New Roman" w:eastAsia="Lucida Sans Unicode" w:hAnsi="Times New Roman" w:cs="Times New Roman"/>
          <w:kern w:val="2"/>
          <w:sz w:val="28"/>
          <w:szCs w:val="28"/>
        </w:rPr>
        <w:t>сельского поселения «</w:t>
      </w:r>
      <w:r w:rsidR="00BF7257">
        <w:rPr>
          <w:rFonts w:ascii="Times New Roman" w:eastAsia="Lucida Sans Unicode" w:hAnsi="Times New Roman" w:cs="Times New Roman"/>
          <w:kern w:val="2"/>
          <w:sz w:val="28"/>
          <w:szCs w:val="28"/>
        </w:rPr>
        <w:t xml:space="preserve">Поселок </w:t>
      </w:r>
      <w:proofErr w:type="spellStart"/>
      <w:r w:rsidR="00BF7257">
        <w:rPr>
          <w:rFonts w:ascii="Times New Roman" w:eastAsia="Lucida Sans Unicode" w:hAnsi="Times New Roman" w:cs="Times New Roman"/>
          <w:kern w:val="2"/>
          <w:sz w:val="28"/>
          <w:szCs w:val="28"/>
        </w:rPr>
        <w:t>Циммермановка</w:t>
      </w:r>
      <w:proofErr w:type="spellEnd"/>
      <w:r>
        <w:rPr>
          <w:rFonts w:ascii="Times New Roman" w:eastAsia="Lucida Sans Unicode" w:hAnsi="Times New Roman" w:cs="Times New Roman"/>
          <w:kern w:val="2"/>
          <w:sz w:val="28"/>
          <w:szCs w:val="28"/>
        </w:rPr>
        <w:t>»</w:t>
      </w:r>
      <w:r w:rsidR="00BF7257">
        <w:rPr>
          <w:rFonts w:ascii="Times New Roman" w:eastAsia="Lucida Sans Unicode" w:hAnsi="Times New Roman" w:cs="Times New Roman"/>
          <w:kern w:val="2"/>
          <w:sz w:val="28"/>
          <w:szCs w:val="28"/>
        </w:rPr>
        <w:t xml:space="preserve"> и </w:t>
      </w:r>
      <w:r w:rsidR="007548F6">
        <w:rPr>
          <w:rFonts w:ascii="Times New Roman" w:eastAsia="Lucida Sans Unicode" w:hAnsi="Times New Roman" w:cs="Times New Roman"/>
          <w:kern w:val="2"/>
          <w:sz w:val="28"/>
          <w:szCs w:val="28"/>
        </w:rPr>
        <w:t xml:space="preserve">МБУ «Спортклуб» </w:t>
      </w:r>
      <w:r>
        <w:rPr>
          <w:rFonts w:ascii="Times New Roman" w:eastAsia="Lucida Sans Unicode" w:hAnsi="Times New Roman" w:cs="Times New Roman"/>
          <w:kern w:val="2"/>
          <w:sz w:val="28"/>
          <w:szCs w:val="28"/>
        </w:rPr>
        <w:t xml:space="preserve"> </w:t>
      </w:r>
      <w:r w:rsidR="00C976ED">
        <w:rPr>
          <w:rFonts w:ascii="Times New Roman" w:eastAsia="Lucida Sans Unicode" w:hAnsi="Times New Roman" w:cs="Times New Roman"/>
          <w:kern w:val="2"/>
          <w:sz w:val="28"/>
          <w:szCs w:val="28"/>
        </w:rPr>
        <w:t>направлен</w:t>
      </w:r>
      <w:r>
        <w:rPr>
          <w:rFonts w:ascii="Times New Roman" w:eastAsia="Lucida Sans Unicode" w:hAnsi="Times New Roman" w:cs="Times New Roman"/>
          <w:kern w:val="2"/>
          <w:sz w:val="28"/>
          <w:szCs w:val="28"/>
        </w:rPr>
        <w:t>о</w:t>
      </w:r>
      <w:r w:rsidR="00E040A9">
        <w:rPr>
          <w:rFonts w:ascii="Times New Roman" w:eastAsia="Lucida Sans Unicode" w:hAnsi="Times New Roman" w:cs="Times New Roman"/>
          <w:kern w:val="2"/>
          <w:sz w:val="28"/>
          <w:szCs w:val="28"/>
        </w:rPr>
        <w:t xml:space="preserve"> </w:t>
      </w:r>
      <w:r w:rsidR="00C976ED">
        <w:rPr>
          <w:rFonts w:ascii="Times New Roman" w:eastAsia="Lucida Sans Unicode" w:hAnsi="Times New Roman" w:cs="Times New Roman"/>
          <w:kern w:val="2"/>
          <w:sz w:val="28"/>
          <w:szCs w:val="28"/>
        </w:rPr>
        <w:t xml:space="preserve"> представлени</w:t>
      </w:r>
      <w:r>
        <w:rPr>
          <w:rFonts w:ascii="Times New Roman" w:eastAsia="Lucida Sans Unicode" w:hAnsi="Times New Roman" w:cs="Times New Roman"/>
          <w:kern w:val="2"/>
          <w:sz w:val="28"/>
          <w:szCs w:val="28"/>
        </w:rPr>
        <w:t>е</w:t>
      </w:r>
      <w:r w:rsidR="00C976ED">
        <w:rPr>
          <w:rFonts w:ascii="Times New Roman" w:eastAsia="Lucida Sans Unicode" w:hAnsi="Times New Roman" w:cs="Times New Roman"/>
          <w:kern w:val="2"/>
          <w:sz w:val="28"/>
          <w:szCs w:val="28"/>
        </w:rPr>
        <w:t xml:space="preserve"> Контрольно-счетной палаты </w:t>
      </w:r>
      <w:r w:rsidR="00742789">
        <w:rPr>
          <w:rFonts w:ascii="Times New Roman" w:eastAsia="Lucida Sans Unicode" w:hAnsi="Times New Roman" w:cs="Times New Roman"/>
          <w:kern w:val="2"/>
          <w:sz w:val="28"/>
          <w:szCs w:val="28"/>
        </w:rPr>
        <w:t xml:space="preserve">(исх. </w:t>
      </w:r>
      <w:r w:rsidR="00E040A9">
        <w:rPr>
          <w:rFonts w:ascii="Times New Roman" w:eastAsia="Lucida Sans Unicode" w:hAnsi="Times New Roman" w:cs="Times New Roman"/>
          <w:kern w:val="2"/>
          <w:sz w:val="28"/>
          <w:szCs w:val="28"/>
        </w:rPr>
        <w:t>о</w:t>
      </w:r>
      <w:r w:rsidR="00742789">
        <w:rPr>
          <w:rFonts w:ascii="Times New Roman" w:eastAsia="Lucida Sans Unicode" w:hAnsi="Times New Roman" w:cs="Times New Roman"/>
          <w:kern w:val="2"/>
          <w:sz w:val="28"/>
          <w:szCs w:val="28"/>
        </w:rPr>
        <w:t>т</w:t>
      </w:r>
      <w:r w:rsidR="00E040A9">
        <w:rPr>
          <w:rFonts w:ascii="Times New Roman" w:eastAsia="Lucida Sans Unicode" w:hAnsi="Times New Roman" w:cs="Times New Roman"/>
          <w:kern w:val="2"/>
          <w:sz w:val="28"/>
          <w:szCs w:val="28"/>
        </w:rPr>
        <w:t xml:space="preserve"> </w:t>
      </w:r>
      <w:r w:rsidR="00BF7257">
        <w:rPr>
          <w:rFonts w:ascii="Times New Roman" w:eastAsia="Lucida Sans Unicode" w:hAnsi="Times New Roman" w:cs="Times New Roman"/>
          <w:kern w:val="2"/>
          <w:sz w:val="28"/>
          <w:szCs w:val="28"/>
        </w:rPr>
        <w:t>24.08.2016</w:t>
      </w:r>
      <w:r>
        <w:rPr>
          <w:rFonts w:ascii="Times New Roman" w:eastAsia="Lucida Sans Unicode" w:hAnsi="Times New Roman" w:cs="Times New Roman"/>
          <w:kern w:val="2"/>
          <w:sz w:val="28"/>
          <w:szCs w:val="28"/>
        </w:rPr>
        <w:t xml:space="preserve"> №  1</w:t>
      </w:r>
      <w:r w:rsidR="00BF7257">
        <w:rPr>
          <w:rFonts w:ascii="Times New Roman" w:eastAsia="Lucida Sans Unicode" w:hAnsi="Times New Roman" w:cs="Times New Roman"/>
          <w:kern w:val="2"/>
          <w:sz w:val="28"/>
          <w:szCs w:val="28"/>
        </w:rPr>
        <w:t>47, исх. от 24.08.2016 №148</w:t>
      </w:r>
      <w:r>
        <w:rPr>
          <w:rFonts w:ascii="Times New Roman" w:eastAsia="Lucida Sans Unicode" w:hAnsi="Times New Roman" w:cs="Times New Roman"/>
          <w:kern w:val="2"/>
          <w:sz w:val="28"/>
          <w:szCs w:val="28"/>
        </w:rPr>
        <w:t>)</w:t>
      </w:r>
    </w:p>
    <w:p w:rsidR="00C976ED" w:rsidRDefault="00C976ED" w:rsidP="00D61146">
      <w:pPr>
        <w:spacing w:after="0" w:line="240" w:lineRule="auto"/>
        <w:contextualSpacing/>
        <w:jc w:val="both"/>
        <w:rPr>
          <w:rFonts w:ascii="Times New Roman" w:eastAsia="Lucida Sans Unicode" w:hAnsi="Times New Roman" w:cs="Times New Roman"/>
          <w:kern w:val="2"/>
          <w:sz w:val="28"/>
          <w:szCs w:val="28"/>
        </w:rPr>
      </w:pPr>
      <w:r>
        <w:rPr>
          <w:rFonts w:ascii="Times New Roman" w:eastAsia="Lucida Sans Unicode" w:hAnsi="Times New Roman" w:cs="Times New Roman"/>
          <w:kern w:val="2"/>
          <w:sz w:val="28"/>
          <w:szCs w:val="28"/>
        </w:rPr>
        <w:t xml:space="preserve">      Отчет о результатах контрольного мероприятия напра</w:t>
      </w:r>
      <w:r w:rsidR="007107B0">
        <w:rPr>
          <w:rFonts w:ascii="Times New Roman" w:eastAsia="Lucida Sans Unicode" w:hAnsi="Times New Roman" w:cs="Times New Roman"/>
          <w:kern w:val="2"/>
          <w:sz w:val="28"/>
          <w:szCs w:val="28"/>
        </w:rPr>
        <w:t>влены Главе Ульчского района,</w:t>
      </w:r>
      <w:r>
        <w:rPr>
          <w:rFonts w:ascii="Times New Roman" w:eastAsia="Lucida Sans Unicode" w:hAnsi="Times New Roman" w:cs="Times New Roman"/>
          <w:kern w:val="2"/>
          <w:sz w:val="28"/>
          <w:szCs w:val="28"/>
        </w:rPr>
        <w:t xml:space="preserve"> </w:t>
      </w:r>
      <w:r w:rsidR="007107B0">
        <w:rPr>
          <w:rFonts w:ascii="Times New Roman" w:eastAsia="Lucida Sans Unicode" w:hAnsi="Times New Roman" w:cs="Times New Roman"/>
          <w:kern w:val="2"/>
          <w:sz w:val="28"/>
          <w:szCs w:val="28"/>
        </w:rPr>
        <w:t xml:space="preserve">в </w:t>
      </w:r>
      <w:r>
        <w:rPr>
          <w:rFonts w:ascii="Times New Roman" w:eastAsia="Lucida Sans Unicode" w:hAnsi="Times New Roman" w:cs="Times New Roman"/>
          <w:kern w:val="2"/>
          <w:sz w:val="28"/>
          <w:szCs w:val="28"/>
        </w:rPr>
        <w:t>Собрани</w:t>
      </w:r>
      <w:r w:rsidR="007107B0">
        <w:rPr>
          <w:rFonts w:ascii="Times New Roman" w:eastAsia="Lucida Sans Unicode" w:hAnsi="Times New Roman" w:cs="Times New Roman"/>
          <w:kern w:val="2"/>
          <w:sz w:val="28"/>
          <w:szCs w:val="28"/>
        </w:rPr>
        <w:t>е</w:t>
      </w:r>
      <w:r>
        <w:rPr>
          <w:rFonts w:ascii="Times New Roman" w:eastAsia="Lucida Sans Unicode" w:hAnsi="Times New Roman" w:cs="Times New Roman"/>
          <w:kern w:val="2"/>
          <w:sz w:val="28"/>
          <w:szCs w:val="28"/>
        </w:rPr>
        <w:t xml:space="preserve"> депутатов Ульчского муниципального района</w:t>
      </w:r>
      <w:r w:rsidR="00D61146">
        <w:rPr>
          <w:rFonts w:ascii="Times New Roman" w:eastAsia="Lucida Sans Unicode" w:hAnsi="Times New Roman" w:cs="Times New Roman"/>
          <w:kern w:val="2"/>
          <w:sz w:val="28"/>
          <w:szCs w:val="28"/>
        </w:rPr>
        <w:t>, в Совет депутатов сельского поселения «</w:t>
      </w:r>
      <w:r w:rsidR="00BF7257">
        <w:rPr>
          <w:rFonts w:ascii="Times New Roman" w:eastAsia="Lucida Sans Unicode" w:hAnsi="Times New Roman" w:cs="Times New Roman"/>
          <w:kern w:val="2"/>
          <w:sz w:val="28"/>
          <w:szCs w:val="28"/>
        </w:rPr>
        <w:t xml:space="preserve">Поселок </w:t>
      </w:r>
      <w:proofErr w:type="spellStart"/>
      <w:r w:rsidR="00BF7257">
        <w:rPr>
          <w:rFonts w:ascii="Times New Roman" w:eastAsia="Lucida Sans Unicode" w:hAnsi="Times New Roman" w:cs="Times New Roman"/>
          <w:kern w:val="2"/>
          <w:sz w:val="28"/>
          <w:szCs w:val="28"/>
        </w:rPr>
        <w:t>Циммермановка</w:t>
      </w:r>
      <w:proofErr w:type="spellEnd"/>
      <w:r w:rsidR="00D61146">
        <w:rPr>
          <w:rFonts w:ascii="Times New Roman" w:eastAsia="Lucida Sans Unicode" w:hAnsi="Times New Roman" w:cs="Times New Roman"/>
          <w:kern w:val="2"/>
          <w:sz w:val="28"/>
          <w:szCs w:val="28"/>
        </w:rPr>
        <w:t>».</w:t>
      </w:r>
    </w:p>
    <w:p w:rsidR="00D61146" w:rsidRDefault="00D61146" w:rsidP="00D61146">
      <w:pPr>
        <w:spacing w:after="0" w:line="240" w:lineRule="auto"/>
        <w:contextualSpacing/>
        <w:jc w:val="both"/>
        <w:rPr>
          <w:rFonts w:ascii="Times New Roman" w:eastAsia="Lucida Sans Unicode" w:hAnsi="Times New Roman" w:cs="Times New Roman"/>
          <w:kern w:val="2"/>
          <w:sz w:val="28"/>
          <w:szCs w:val="28"/>
        </w:rPr>
      </w:pPr>
    </w:p>
    <w:p w:rsidR="00D61146" w:rsidRDefault="00D61146" w:rsidP="00D61146">
      <w:pPr>
        <w:spacing w:after="0" w:line="240" w:lineRule="auto"/>
        <w:contextualSpacing/>
        <w:jc w:val="both"/>
        <w:rPr>
          <w:rFonts w:ascii="Times New Roman" w:eastAsia="Lucida Sans Unicode" w:hAnsi="Times New Roman" w:cs="Times New Roman"/>
          <w:kern w:val="2"/>
          <w:sz w:val="28"/>
          <w:szCs w:val="28"/>
        </w:rPr>
      </w:pPr>
      <w:r>
        <w:rPr>
          <w:rFonts w:ascii="Times New Roman" w:eastAsia="Lucida Sans Unicode" w:hAnsi="Times New Roman" w:cs="Times New Roman"/>
          <w:kern w:val="2"/>
          <w:sz w:val="28"/>
          <w:szCs w:val="28"/>
        </w:rPr>
        <w:t xml:space="preserve">                                    ________________________________</w:t>
      </w:r>
    </w:p>
    <w:p w:rsidR="00573D26" w:rsidRPr="00C976ED" w:rsidRDefault="00573D26" w:rsidP="00D61146">
      <w:pPr>
        <w:spacing w:line="240" w:lineRule="auto"/>
        <w:contextualSpacing/>
        <w:rPr>
          <w:rFonts w:ascii="Times New Roman" w:hAnsi="Times New Roman" w:cs="Times New Roman"/>
          <w:sz w:val="28"/>
          <w:szCs w:val="28"/>
        </w:rPr>
      </w:pPr>
    </w:p>
    <w:sectPr w:rsidR="00573D26" w:rsidRPr="00C976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F5A"/>
    <w:rsid w:val="000001BE"/>
    <w:rsid w:val="00000436"/>
    <w:rsid w:val="00002FFE"/>
    <w:rsid w:val="0000319D"/>
    <w:rsid w:val="0000582D"/>
    <w:rsid w:val="000079CB"/>
    <w:rsid w:val="00010F7D"/>
    <w:rsid w:val="00011A0C"/>
    <w:rsid w:val="00012880"/>
    <w:rsid w:val="0001290B"/>
    <w:rsid w:val="00012F42"/>
    <w:rsid w:val="0002270C"/>
    <w:rsid w:val="00022960"/>
    <w:rsid w:val="00023C5C"/>
    <w:rsid w:val="0002550E"/>
    <w:rsid w:val="00025968"/>
    <w:rsid w:val="00037C9A"/>
    <w:rsid w:val="0004365D"/>
    <w:rsid w:val="00044313"/>
    <w:rsid w:val="00045BD7"/>
    <w:rsid w:val="00046511"/>
    <w:rsid w:val="00047302"/>
    <w:rsid w:val="00052A7A"/>
    <w:rsid w:val="00055C7F"/>
    <w:rsid w:val="0005723F"/>
    <w:rsid w:val="000646E6"/>
    <w:rsid w:val="00064E77"/>
    <w:rsid w:val="000675E7"/>
    <w:rsid w:val="00075149"/>
    <w:rsid w:val="000823C5"/>
    <w:rsid w:val="0009091C"/>
    <w:rsid w:val="0009735C"/>
    <w:rsid w:val="000A0E30"/>
    <w:rsid w:val="000A12C4"/>
    <w:rsid w:val="000A29A0"/>
    <w:rsid w:val="000A5574"/>
    <w:rsid w:val="000B1A2E"/>
    <w:rsid w:val="000C00CE"/>
    <w:rsid w:val="000C4CD1"/>
    <w:rsid w:val="000C5981"/>
    <w:rsid w:val="000D466B"/>
    <w:rsid w:val="000E1BC7"/>
    <w:rsid w:val="000F324D"/>
    <w:rsid w:val="000F6D99"/>
    <w:rsid w:val="000F78B9"/>
    <w:rsid w:val="0010129B"/>
    <w:rsid w:val="00103EC0"/>
    <w:rsid w:val="00105FF7"/>
    <w:rsid w:val="00112653"/>
    <w:rsid w:val="001140B9"/>
    <w:rsid w:val="00114B30"/>
    <w:rsid w:val="0011508F"/>
    <w:rsid w:val="001178C3"/>
    <w:rsid w:val="00121E70"/>
    <w:rsid w:val="0013329C"/>
    <w:rsid w:val="001379F4"/>
    <w:rsid w:val="00137CE7"/>
    <w:rsid w:val="0014126F"/>
    <w:rsid w:val="00142598"/>
    <w:rsid w:val="00144A24"/>
    <w:rsid w:val="0015007D"/>
    <w:rsid w:val="00151783"/>
    <w:rsid w:val="00154469"/>
    <w:rsid w:val="00154AE1"/>
    <w:rsid w:val="00162082"/>
    <w:rsid w:val="00166244"/>
    <w:rsid w:val="001669D4"/>
    <w:rsid w:val="00170558"/>
    <w:rsid w:val="001750E6"/>
    <w:rsid w:val="00181967"/>
    <w:rsid w:val="0018624D"/>
    <w:rsid w:val="001A3E27"/>
    <w:rsid w:val="001A4DD1"/>
    <w:rsid w:val="001A736A"/>
    <w:rsid w:val="001B147A"/>
    <w:rsid w:val="001B675A"/>
    <w:rsid w:val="001D7B27"/>
    <w:rsid w:val="001E0819"/>
    <w:rsid w:val="001F0BBD"/>
    <w:rsid w:val="001F23CD"/>
    <w:rsid w:val="001F42DE"/>
    <w:rsid w:val="001F47C7"/>
    <w:rsid w:val="001F5B3D"/>
    <w:rsid w:val="001F69FA"/>
    <w:rsid w:val="0020294C"/>
    <w:rsid w:val="00203A76"/>
    <w:rsid w:val="00205C99"/>
    <w:rsid w:val="00206ABF"/>
    <w:rsid w:val="00212741"/>
    <w:rsid w:val="00214C7C"/>
    <w:rsid w:val="0022134A"/>
    <w:rsid w:val="00226238"/>
    <w:rsid w:val="00230A79"/>
    <w:rsid w:val="00233BB0"/>
    <w:rsid w:val="00234903"/>
    <w:rsid w:val="00236BB5"/>
    <w:rsid w:val="002413EA"/>
    <w:rsid w:val="00246F77"/>
    <w:rsid w:val="00254447"/>
    <w:rsid w:val="00254E7E"/>
    <w:rsid w:val="00255368"/>
    <w:rsid w:val="00255D38"/>
    <w:rsid w:val="00260E7B"/>
    <w:rsid w:val="00270401"/>
    <w:rsid w:val="00272EDF"/>
    <w:rsid w:val="0027358C"/>
    <w:rsid w:val="002757D1"/>
    <w:rsid w:val="002766E2"/>
    <w:rsid w:val="00276C01"/>
    <w:rsid w:val="0028405E"/>
    <w:rsid w:val="00284B0D"/>
    <w:rsid w:val="00284D6E"/>
    <w:rsid w:val="00287E2A"/>
    <w:rsid w:val="00290EC6"/>
    <w:rsid w:val="00291F8A"/>
    <w:rsid w:val="00292392"/>
    <w:rsid w:val="00295C24"/>
    <w:rsid w:val="002A7767"/>
    <w:rsid w:val="002B15B6"/>
    <w:rsid w:val="002B247A"/>
    <w:rsid w:val="002B673F"/>
    <w:rsid w:val="002C4EC0"/>
    <w:rsid w:val="002D2260"/>
    <w:rsid w:val="002D39CD"/>
    <w:rsid w:val="002D5B2C"/>
    <w:rsid w:val="002E0C06"/>
    <w:rsid w:val="002E52AD"/>
    <w:rsid w:val="002F3130"/>
    <w:rsid w:val="002F3C66"/>
    <w:rsid w:val="003017BF"/>
    <w:rsid w:val="003034EF"/>
    <w:rsid w:val="00310A6A"/>
    <w:rsid w:val="003118DF"/>
    <w:rsid w:val="003153D9"/>
    <w:rsid w:val="00316A7B"/>
    <w:rsid w:val="00317A35"/>
    <w:rsid w:val="00317F7B"/>
    <w:rsid w:val="003277AD"/>
    <w:rsid w:val="00333EE7"/>
    <w:rsid w:val="00335294"/>
    <w:rsid w:val="00347870"/>
    <w:rsid w:val="00363400"/>
    <w:rsid w:val="00366EBA"/>
    <w:rsid w:val="00367174"/>
    <w:rsid w:val="00370520"/>
    <w:rsid w:val="003747E7"/>
    <w:rsid w:val="00375E70"/>
    <w:rsid w:val="00377804"/>
    <w:rsid w:val="003849E7"/>
    <w:rsid w:val="00386E8F"/>
    <w:rsid w:val="00393BFA"/>
    <w:rsid w:val="00397E00"/>
    <w:rsid w:val="003A1428"/>
    <w:rsid w:val="003A2342"/>
    <w:rsid w:val="003A39FD"/>
    <w:rsid w:val="003A4AC8"/>
    <w:rsid w:val="003B04A8"/>
    <w:rsid w:val="003B1681"/>
    <w:rsid w:val="003B6BFD"/>
    <w:rsid w:val="003D2B2C"/>
    <w:rsid w:val="003D2F4C"/>
    <w:rsid w:val="003D411C"/>
    <w:rsid w:val="003E1195"/>
    <w:rsid w:val="003E14F8"/>
    <w:rsid w:val="003E2C18"/>
    <w:rsid w:val="003E35CB"/>
    <w:rsid w:val="003E735A"/>
    <w:rsid w:val="003E7A39"/>
    <w:rsid w:val="003F079A"/>
    <w:rsid w:val="003F44FF"/>
    <w:rsid w:val="004008D4"/>
    <w:rsid w:val="00401858"/>
    <w:rsid w:val="0041073C"/>
    <w:rsid w:val="00411706"/>
    <w:rsid w:val="00412ACB"/>
    <w:rsid w:val="004130FD"/>
    <w:rsid w:val="00415AF2"/>
    <w:rsid w:val="00416166"/>
    <w:rsid w:val="004242AA"/>
    <w:rsid w:val="00424B15"/>
    <w:rsid w:val="00424E1B"/>
    <w:rsid w:val="00425106"/>
    <w:rsid w:val="00432769"/>
    <w:rsid w:val="004338A6"/>
    <w:rsid w:val="00433A6C"/>
    <w:rsid w:val="0044054E"/>
    <w:rsid w:val="00443916"/>
    <w:rsid w:val="00443C12"/>
    <w:rsid w:val="00446601"/>
    <w:rsid w:val="00450F79"/>
    <w:rsid w:val="0046047E"/>
    <w:rsid w:val="00462464"/>
    <w:rsid w:val="00467523"/>
    <w:rsid w:val="00470921"/>
    <w:rsid w:val="004746E5"/>
    <w:rsid w:val="004842EB"/>
    <w:rsid w:val="00484E34"/>
    <w:rsid w:val="00484EA8"/>
    <w:rsid w:val="00486FDD"/>
    <w:rsid w:val="00495B08"/>
    <w:rsid w:val="00495FC5"/>
    <w:rsid w:val="004A212B"/>
    <w:rsid w:val="004A38E3"/>
    <w:rsid w:val="004A3D7C"/>
    <w:rsid w:val="004A5DFA"/>
    <w:rsid w:val="004B156B"/>
    <w:rsid w:val="004B7DD5"/>
    <w:rsid w:val="004C15CF"/>
    <w:rsid w:val="004D4077"/>
    <w:rsid w:val="004D620F"/>
    <w:rsid w:val="004E103C"/>
    <w:rsid w:val="004E2749"/>
    <w:rsid w:val="004E38B5"/>
    <w:rsid w:val="004E6EDE"/>
    <w:rsid w:val="004F1BAE"/>
    <w:rsid w:val="004F47B2"/>
    <w:rsid w:val="004F64C9"/>
    <w:rsid w:val="004F6889"/>
    <w:rsid w:val="00504B0B"/>
    <w:rsid w:val="00506839"/>
    <w:rsid w:val="005170B7"/>
    <w:rsid w:val="00522976"/>
    <w:rsid w:val="005239D6"/>
    <w:rsid w:val="00530192"/>
    <w:rsid w:val="00532355"/>
    <w:rsid w:val="00534880"/>
    <w:rsid w:val="00535456"/>
    <w:rsid w:val="00536CCB"/>
    <w:rsid w:val="0053717D"/>
    <w:rsid w:val="005414B4"/>
    <w:rsid w:val="00542B87"/>
    <w:rsid w:val="00546946"/>
    <w:rsid w:val="00550A60"/>
    <w:rsid w:val="0056233B"/>
    <w:rsid w:val="00565080"/>
    <w:rsid w:val="00565239"/>
    <w:rsid w:val="00565BF5"/>
    <w:rsid w:val="00567533"/>
    <w:rsid w:val="0056776C"/>
    <w:rsid w:val="0057264E"/>
    <w:rsid w:val="00572F7F"/>
    <w:rsid w:val="00573D26"/>
    <w:rsid w:val="005757E1"/>
    <w:rsid w:val="00576267"/>
    <w:rsid w:val="00576AD6"/>
    <w:rsid w:val="00576CDC"/>
    <w:rsid w:val="00581A1E"/>
    <w:rsid w:val="005836CB"/>
    <w:rsid w:val="00583F15"/>
    <w:rsid w:val="0059533A"/>
    <w:rsid w:val="00595F1F"/>
    <w:rsid w:val="00596D56"/>
    <w:rsid w:val="005972A5"/>
    <w:rsid w:val="00597A34"/>
    <w:rsid w:val="005A1F17"/>
    <w:rsid w:val="005B3BE8"/>
    <w:rsid w:val="005B42BF"/>
    <w:rsid w:val="005C109E"/>
    <w:rsid w:val="005C1C06"/>
    <w:rsid w:val="005C54AF"/>
    <w:rsid w:val="005C64FC"/>
    <w:rsid w:val="005D22E9"/>
    <w:rsid w:val="005D2AF0"/>
    <w:rsid w:val="005D471B"/>
    <w:rsid w:val="005E27A6"/>
    <w:rsid w:val="005E6065"/>
    <w:rsid w:val="005E79BF"/>
    <w:rsid w:val="005F2145"/>
    <w:rsid w:val="005F5E16"/>
    <w:rsid w:val="005F7CFB"/>
    <w:rsid w:val="00600BF0"/>
    <w:rsid w:val="00601492"/>
    <w:rsid w:val="006060C9"/>
    <w:rsid w:val="00610A81"/>
    <w:rsid w:val="0061486E"/>
    <w:rsid w:val="0061735C"/>
    <w:rsid w:val="006249D5"/>
    <w:rsid w:val="00627B52"/>
    <w:rsid w:val="0063011E"/>
    <w:rsid w:val="00633BEA"/>
    <w:rsid w:val="006421E5"/>
    <w:rsid w:val="00653AA1"/>
    <w:rsid w:val="006625A2"/>
    <w:rsid w:val="00664FF7"/>
    <w:rsid w:val="006673E8"/>
    <w:rsid w:val="0066777D"/>
    <w:rsid w:val="006700E4"/>
    <w:rsid w:val="00670718"/>
    <w:rsid w:val="00674523"/>
    <w:rsid w:val="006819DC"/>
    <w:rsid w:val="00685B67"/>
    <w:rsid w:val="006926E0"/>
    <w:rsid w:val="006941A1"/>
    <w:rsid w:val="0069421B"/>
    <w:rsid w:val="00695910"/>
    <w:rsid w:val="006A1A3F"/>
    <w:rsid w:val="006A2ACC"/>
    <w:rsid w:val="006A3E45"/>
    <w:rsid w:val="006A7D51"/>
    <w:rsid w:val="006B0739"/>
    <w:rsid w:val="006B3495"/>
    <w:rsid w:val="006E2666"/>
    <w:rsid w:val="006E4A3A"/>
    <w:rsid w:val="006E60B3"/>
    <w:rsid w:val="00701802"/>
    <w:rsid w:val="007107B0"/>
    <w:rsid w:val="0071115C"/>
    <w:rsid w:val="007140C6"/>
    <w:rsid w:val="00731568"/>
    <w:rsid w:val="007323ED"/>
    <w:rsid w:val="0073298A"/>
    <w:rsid w:val="00733060"/>
    <w:rsid w:val="00742789"/>
    <w:rsid w:val="0074544F"/>
    <w:rsid w:val="00750A55"/>
    <w:rsid w:val="00753F3F"/>
    <w:rsid w:val="007544A4"/>
    <w:rsid w:val="007548F6"/>
    <w:rsid w:val="00757D33"/>
    <w:rsid w:val="00763433"/>
    <w:rsid w:val="0077302A"/>
    <w:rsid w:val="007737AF"/>
    <w:rsid w:val="007737F3"/>
    <w:rsid w:val="00775EA9"/>
    <w:rsid w:val="00776A1F"/>
    <w:rsid w:val="00780057"/>
    <w:rsid w:val="00782818"/>
    <w:rsid w:val="007861B9"/>
    <w:rsid w:val="00787651"/>
    <w:rsid w:val="0079369F"/>
    <w:rsid w:val="007A38E0"/>
    <w:rsid w:val="007B0033"/>
    <w:rsid w:val="007C04B6"/>
    <w:rsid w:val="007C079B"/>
    <w:rsid w:val="007C44FF"/>
    <w:rsid w:val="007C5906"/>
    <w:rsid w:val="007D009F"/>
    <w:rsid w:val="007D2F31"/>
    <w:rsid w:val="007D6099"/>
    <w:rsid w:val="007E0A71"/>
    <w:rsid w:val="007E332D"/>
    <w:rsid w:val="007E44A4"/>
    <w:rsid w:val="007E4C2D"/>
    <w:rsid w:val="007F6B9B"/>
    <w:rsid w:val="00802F2F"/>
    <w:rsid w:val="0080359B"/>
    <w:rsid w:val="0080609B"/>
    <w:rsid w:val="00814108"/>
    <w:rsid w:val="00825310"/>
    <w:rsid w:val="00832CEA"/>
    <w:rsid w:val="0083342A"/>
    <w:rsid w:val="008400E6"/>
    <w:rsid w:val="008463BF"/>
    <w:rsid w:val="0085189B"/>
    <w:rsid w:val="008634B9"/>
    <w:rsid w:val="00866FC6"/>
    <w:rsid w:val="008738ED"/>
    <w:rsid w:val="00882836"/>
    <w:rsid w:val="00884094"/>
    <w:rsid w:val="00884131"/>
    <w:rsid w:val="0089038F"/>
    <w:rsid w:val="00890E92"/>
    <w:rsid w:val="00891902"/>
    <w:rsid w:val="00891D91"/>
    <w:rsid w:val="00893612"/>
    <w:rsid w:val="0089575D"/>
    <w:rsid w:val="00896ADA"/>
    <w:rsid w:val="008976F3"/>
    <w:rsid w:val="008A369E"/>
    <w:rsid w:val="008A6012"/>
    <w:rsid w:val="008A7996"/>
    <w:rsid w:val="008B109E"/>
    <w:rsid w:val="008B4CA4"/>
    <w:rsid w:val="008C1C9A"/>
    <w:rsid w:val="008C4324"/>
    <w:rsid w:val="008D09CF"/>
    <w:rsid w:val="008D1ADF"/>
    <w:rsid w:val="008D3AB0"/>
    <w:rsid w:val="008D4990"/>
    <w:rsid w:val="008D6254"/>
    <w:rsid w:val="008E0F75"/>
    <w:rsid w:val="008E380A"/>
    <w:rsid w:val="008E482F"/>
    <w:rsid w:val="008E7C9F"/>
    <w:rsid w:val="008F18E4"/>
    <w:rsid w:val="008F1C26"/>
    <w:rsid w:val="008F27C9"/>
    <w:rsid w:val="0090399C"/>
    <w:rsid w:val="00903B59"/>
    <w:rsid w:val="00904FFA"/>
    <w:rsid w:val="00912D02"/>
    <w:rsid w:val="009171C3"/>
    <w:rsid w:val="00917CAE"/>
    <w:rsid w:val="00920531"/>
    <w:rsid w:val="0092227F"/>
    <w:rsid w:val="009236D7"/>
    <w:rsid w:val="00926203"/>
    <w:rsid w:val="00927AB8"/>
    <w:rsid w:val="00931D31"/>
    <w:rsid w:val="00933413"/>
    <w:rsid w:val="00936A2C"/>
    <w:rsid w:val="00936C2A"/>
    <w:rsid w:val="00937067"/>
    <w:rsid w:val="00943146"/>
    <w:rsid w:val="00944C2E"/>
    <w:rsid w:val="009460E7"/>
    <w:rsid w:val="0095592A"/>
    <w:rsid w:val="00955D6C"/>
    <w:rsid w:val="00955F81"/>
    <w:rsid w:val="00957997"/>
    <w:rsid w:val="00964225"/>
    <w:rsid w:val="009659DB"/>
    <w:rsid w:val="0096664A"/>
    <w:rsid w:val="0096674F"/>
    <w:rsid w:val="0097212E"/>
    <w:rsid w:val="00973682"/>
    <w:rsid w:val="00975FAB"/>
    <w:rsid w:val="00983581"/>
    <w:rsid w:val="00985C21"/>
    <w:rsid w:val="00985EE7"/>
    <w:rsid w:val="00993C33"/>
    <w:rsid w:val="009943B2"/>
    <w:rsid w:val="00997466"/>
    <w:rsid w:val="009A0678"/>
    <w:rsid w:val="009A2559"/>
    <w:rsid w:val="009A28BD"/>
    <w:rsid w:val="009A4EC1"/>
    <w:rsid w:val="009A51B3"/>
    <w:rsid w:val="009B55BC"/>
    <w:rsid w:val="009C17B1"/>
    <w:rsid w:val="009D4FC6"/>
    <w:rsid w:val="009D5156"/>
    <w:rsid w:val="009D698E"/>
    <w:rsid w:val="009D77F8"/>
    <w:rsid w:val="009E0F20"/>
    <w:rsid w:val="009E47F1"/>
    <w:rsid w:val="009E638F"/>
    <w:rsid w:val="009F6076"/>
    <w:rsid w:val="009F731D"/>
    <w:rsid w:val="009F7F3E"/>
    <w:rsid w:val="00A03968"/>
    <w:rsid w:val="00A04F12"/>
    <w:rsid w:val="00A11500"/>
    <w:rsid w:val="00A15044"/>
    <w:rsid w:val="00A17F97"/>
    <w:rsid w:val="00A262B6"/>
    <w:rsid w:val="00A32B7B"/>
    <w:rsid w:val="00A32CE2"/>
    <w:rsid w:val="00A330BB"/>
    <w:rsid w:val="00A35F3D"/>
    <w:rsid w:val="00A4338B"/>
    <w:rsid w:val="00A464E5"/>
    <w:rsid w:val="00A557BD"/>
    <w:rsid w:val="00A5616E"/>
    <w:rsid w:val="00A62FEB"/>
    <w:rsid w:val="00A65479"/>
    <w:rsid w:val="00A73257"/>
    <w:rsid w:val="00A81430"/>
    <w:rsid w:val="00A819AA"/>
    <w:rsid w:val="00A8251F"/>
    <w:rsid w:val="00A85096"/>
    <w:rsid w:val="00A870F8"/>
    <w:rsid w:val="00A92791"/>
    <w:rsid w:val="00A963B7"/>
    <w:rsid w:val="00A97699"/>
    <w:rsid w:val="00AA1F4E"/>
    <w:rsid w:val="00AB3A29"/>
    <w:rsid w:val="00AB6294"/>
    <w:rsid w:val="00AB6475"/>
    <w:rsid w:val="00AB6EC2"/>
    <w:rsid w:val="00AB720E"/>
    <w:rsid w:val="00AC513D"/>
    <w:rsid w:val="00AC5871"/>
    <w:rsid w:val="00AD14B4"/>
    <w:rsid w:val="00AD2000"/>
    <w:rsid w:val="00AD2E1E"/>
    <w:rsid w:val="00AD53CF"/>
    <w:rsid w:val="00AD5BE8"/>
    <w:rsid w:val="00AD677E"/>
    <w:rsid w:val="00AE35E1"/>
    <w:rsid w:val="00AF0789"/>
    <w:rsid w:val="00AF2C87"/>
    <w:rsid w:val="00AF4E5F"/>
    <w:rsid w:val="00B015C1"/>
    <w:rsid w:val="00B0207E"/>
    <w:rsid w:val="00B025E1"/>
    <w:rsid w:val="00B055A7"/>
    <w:rsid w:val="00B0686F"/>
    <w:rsid w:val="00B115DB"/>
    <w:rsid w:val="00B11A44"/>
    <w:rsid w:val="00B15AA3"/>
    <w:rsid w:val="00B16ED8"/>
    <w:rsid w:val="00B20D4E"/>
    <w:rsid w:val="00B222A9"/>
    <w:rsid w:val="00B22EE5"/>
    <w:rsid w:val="00B24469"/>
    <w:rsid w:val="00B377BC"/>
    <w:rsid w:val="00B44FB2"/>
    <w:rsid w:val="00B50C3F"/>
    <w:rsid w:val="00B50C82"/>
    <w:rsid w:val="00B514B0"/>
    <w:rsid w:val="00B617AF"/>
    <w:rsid w:val="00B77294"/>
    <w:rsid w:val="00B80CF0"/>
    <w:rsid w:val="00B86783"/>
    <w:rsid w:val="00B928CB"/>
    <w:rsid w:val="00B93752"/>
    <w:rsid w:val="00BB05F1"/>
    <w:rsid w:val="00BB1A62"/>
    <w:rsid w:val="00BB4727"/>
    <w:rsid w:val="00BC4B8F"/>
    <w:rsid w:val="00BD07A3"/>
    <w:rsid w:val="00BD377E"/>
    <w:rsid w:val="00BD41B6"/>
    <w:rsid w:val="00BD4994"/>
    <w:rsid w:val="00BD6307"/>
    <w:rsid w:val="00BE2433"/>
    <w:rsid w:val="00BE4975"/>
    <w:rsid w:val="00BE6373"/>
    <w:rsid w:val="00BE6494"/>
    <w:rsid w:val="00BF7257"/>
    <w:rsid w:val="00C0086B"/>
    <w:rsid w:val="00C00A4F"/>
    <w:rsid w:val="00C02C4E"/>
    <w:rsid w:val="00C042BA"/>
    <w:rsid w:val="00C04F8D"/>
    <w:rsid w:val="00C1330E"/>
    <w:rsid w:val="00C13C05"/>
    <w:rsid w:val="00C20970"/>
    <w:rsid w:val="00C2330C"/>
    <w:rsid w:val="00C2598C"/>
    <w:rsid w:val="00C300E9"/>
    <w:rsid w:val="00C31F46"/>
    <w:rsid w:val="00C32E54"/>
    <w:rsid w:val="00C34A4A"/>
    <w:rsid w:val="00C4393B"/>
    <w:rsid w:val="00C45432"/>
    <w:rsid w:val="00C57407"/>
    <w:rsid w:val="00C5783B"/>
    <w:rsid w:val="00C6568A"/>
    <w:rsid w:val="00C70A2B"/>
    <w:rsid w:val="00C745A4"/>
    <w:rsid w:val="00C7563F"/>
    <w:rsid w:val="00C7798E"/>
    <w:rsid w:val="00C83B16"/>
    <w:rsid w:val="00C856B2"/>
    <w:rsid w:val="00C8581C"/>
    <w:rsid w:val="00C976ED"/>
    <w:rsid w:val="00CA78D1"/>
    <w:rsid w:val="00CB19AA"/>
    <w:rsid w:val="00CB5B26"/>
    <w:rsid w:val="00CB5F1E"/>
    <w:rsid w:val="00CC32D7"/>
    <w:rsid w:val="00CC768F"/>
    <w:rsid w:val="00CD2EF7"/>
    <w:rsid w:val="00CD3C65"/>
    <w:rsid w:val="00CD4546"/>
    <w:rsid w:val="00CD481E"/>
    <w:rsid w:val="00CD5965"/>
    <w:rsid w:val="00CD5CFC"/>
    <w:rsid w:val="00CF02FB"/>
    <w:rsid w:val="00CF260A"/>
    <w:rsid w:val="00D167AD"/>
    <w:rsid w:val="00D21219"/>
    <w:rsid w:val="00D21656"/>
    <w:rsid w:val="00D21669"/>
    <w:rsid w:val="00D33812"/>
    <w:rsid w:val="00D34E6D"/>
    <w:rsid w:val="00D36ADE"/>
    <w:rsid w:val="00D41D28"/>
    <w:rsid w:val="00D422D2"/>
    <w:rsid w:val="00D42475"/>
    <w:rsid w:val="00D45F42"/>
    <w:rsid w:val="00D471F1"/>
    <w:rsid w:val="00D500EE"/>
    <w:rsid w:val="00D519B7"/>
    <w:rsid w:val="00D532BF"/>
    <w:rsid w:val="00D544D0"/>
    <w:rsid w:val="00D54512"/>
    <w:rsid w:val="00D54A71"/>
    <w:rsid w:val="00D550F9"/>
    <w:rsid w:val="00D5566A"/>
    <w:rsid w:val="00D57B5B"/>
    <w:rsid w:val="00D61146"/>
    <w:rsid w:val="00D62E1C"/>
    <w:rsid w:val="00D6648F"/>
    <w:rsid w:val="00D7261C"/>
    <w:rsid w:val="00D81F93"/>
    <w:rsid w:val="00D82591"/>
    <w:rsid w:val="00D850A0"/>
    <w:rsid w:val="00D91DE2"/>
    <w:rsid w:val="00D95040"/>
    <w:rsid w:val="00D96E72"/>
    <w:rsid w:val="00DA3A66"/>
    <w:rsid w:val="00DB00D9"/>
    <w:rsid w:val="00DB64C9"/>
    <w:rsid w:val="00DD7131"/>
    <w:rsid w:val="00DE1210"/>
    <w:rsid w:val="00DE4B74"/>
    <w:rsid w:val="00DF01FB"/>
    <w:rsid w:val="00DF1CB9"/>
    <w:rsid w:val="00DF54DC"/>
    <w:rsid w:val="00DF69DE"/>
    <w:rsid w:val="00E03271"/>
    <w:rsid w:val="00E040A9"/>
    <w:rsid w:val="00E05475"/>
    <w:rsid w:val="00E113A8"/>
    <w:rsid w:val="00E13A47"/>
    <w:rsid w:val="00E14CE7"/>
    <w:rsid w:val="00E1508F"/>
    <w:rsid w:val="00E172C4"/>
    <w:rsid w:val="00E2294C"/>
    <w:rsid w:val="00E24BF2"/>
    <w:rsid w:val="00E27FF6"/>
    <w:rsid w:val="00E31C1C"/>
    <w:rsid w:val="00E33C4B"/>
    <w:rsid w:val="00E34826"/>
    <w:rsid w:val="00E35AA0"/>
    <w:rsid w:val="00E37489"/>
    <w:rsid w:val="00E3783E"/>
    <w:rsid w:val="00E42195"/>
    <w:rsid w:val="00E43765"/>
    <w:rsid w:val="00E438C0"/>
    <w:rsid w:val="00E45F60"/>
    <w:rsid w:val="00E5224A"/>
    <w:rsid w:val="00E52A34"/>
    <w:rsid w:val="00E544A3"/>
    <w:rsid w:val="00E62327"/>
    <w:rsid w:val="00E63D40"/>
    <w:rsid w:val="00E75EE0"/>
    <w:rsid w:val="00E80595"/>
    <w:rsid w:val="00E810FF"/>
    <w:rsid w:val="00E83C97"/>
    <w:rsid w:val="00E8600D"/>
    <w:rsid w:val="00E8770C"/>
    <w:rsid w:val="00E87F4B"/>
    <w:rsid w:val="00E90C3C"/>
    <w:rsid w:val="00E914DB"/>
    <w:rsid w:val="00EA2C24"/>
    <w:rsid w:val="00EA3547"/>
    <w:rsid w:val="00EA628C"/>
    <w:rsid w:val="00EB2BA3"/>
    <w:rsid w:val="00EB2BE7"/>
    <w:rsid w:val="00EB786A"/>
    <w:rsid w:val="00EC0BEF"/>
    <w:rsid w:val="00EC1A2D"/>
    <w:rsid w:val="00EC36C9"/>
    <w:rsid w:val="00EC3CAF"/>
    <w:rsid w:val="00EC52BC"/>
    <w:rsid w:val="00EC5AB6"/>
    <w:rsid w:val="00ED23D1"/>
    <w:rsid w:val="00EE2326"/>
    <w:rsid w:val="00EE5851"/>
    <w:rsid w:val="00EE5C6E"/>
    <w:rsid w:val="00EE6D53"/>
    <w:rsid w:val="00EF31BA"/>
    <w:rsid w:val="00EF65D1"/>
    <w:rsid w:val="00F00AD6"/>
    <w:rsid w:val="00F03E03"/>
    <w:rsid w:val="00F11585"/>
    <w:rsid w:val="00F14410"/>
    <w:rsid w:val="00F16DE5"/>
    <w:rsid w:val="00F20B6F"/>
    <w:rsid w:val="00F22344"/>
    <w:rsid w:val="00F248E6"/>
    <w:rsid w:val="00F254F8"/>
    <w:rsid w:val="00F255A6"/>
    <w:rsid w:val="00F25BDB"/>
    <w:rsid w:val="00F27BB7"/>
    <w:rsid w:val="00F36CD0"/>
    <w:rsid w:val="00F46B8C"/>
    <w:rsid w:val="00F47944"/>
    <w:rsid w:val="00F50CC5"/>
    <w:rsid w:val="00F520FF"/>
    <w:rsid w:val="00F54739"/>
    <w:rsid w:val="00F67807"/>
    <w:rsid w:val="00F71F5A"/>
    <w:rsid w:val="00F757C7"/>
    <w:rsid w:val="00F825F4"/>
    <w:rsid w:val="00F83E72"/>
    <w:rsid w:val="00F864F7"/>
    <w:rsid w:val="00F866CC"/>
    <w:rsid w:val="00FA06B8"/>
    <w:rsid w:val="00FA61C9"/>
    <w:rsid w:val="00FB5093"/>
    <w:rsid w:val="00FB558E"/>
    <w:rsid w:val="00FC0171"/>
    <w:rsid w:val="00FC12C8"/>
    <w:rsid w:val="00FC4A95"/>
    <w:rsid w:val="00FC7421"/>
    <w:rsid w:val="00FD1598"/>
    <w:rsid w:val="00FD2F18"/>
    <w:rsid w:val="00FD791B"/>
    <w:rsid w:val="00FE011D"/>
    <w:rsid w:val="00FE117E"/>
    <w:rsid w:val="00FE15A5"/>
    <w:rsid w:val="00FE1D55"/>
    <w:rsid w:val="00FE40AC"/>
    <w:rsid w:val="00FE5B64"/>
    <w:rsid w:val="00FF3148"/>
    <w:rsid w:val="00FF34FB"/>
    <w:rsid w:val="00FF3B0A"/>
    <w:rsid w:val="00FF6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76E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3413"/>
    <w:pPr>
      <w:widowControl w:val="0"/>
      <w:suppressAutoHyphens/>
      <w:spacing w:after="0" w:line="240" w:lineRule="auto"/>
      <w:ind w:left="720"/>
      <w:contextualSpacing/>
    </w:pPr>
    <w:rPr>
      <w:rFonts w:ascii="Times New Roman" w:eastAsia="Lucida Sans Unicode" w:hAnsi="Times New Roman" w:cs="Times New Roman"/>
      <w:kern w:val="1"/>
      <w:sz w:val="24"/>
      <w:szCs w:val="24"/>
      <w:lang w:eastAsia="en-US"/>
    </w:rPr>
  </w:style>
  <w:style w:type="table" w:styleId="a4">
    <w:name w:val="Table Grid"/>
    <w:basedOn w:val="a1"/>
    <w:uiPriority w:val="59"/>
    <w:rsid w:val="004A3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59"/>
    <w:rsid w:val="004A3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50A6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50A60"/>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76E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3413"/>
    <w:pPr>
      <w:widowControl w:val="0"/>
      <w:suppressAutoHyphens/>
      <w:spacing w:after="0" w:line="240" w:lineRule="auto"/>
      <w:ind w:left="720"/>
      <w:contextualSpacing/>
    </w:pPr>
    <w:rPr>
      <w:rFonts w:ascii="Times New Roman" w:eastAsia="Lucida Sans Unicode" w:hAnsi="Times New Roman" w:cs="Times New Roman"/>
      <w:kern w:val="1"/>
      <w:sz w:val="24"/>
      <w:szCs w:val="24"/>
      <w:lang w:eastAsia="en-US"/>
    </w:rPr>
  </w:style>
  <w:style w:type="table" w:styleId="a4">
    <w:name w:val="Table Grid"/>
    <w:basedOn w:val="a1"/>
    <w:uiPriority w:val="59"/>
    <w:rsid w:val="004A3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59"/>
    <w:rsid w:val="004A3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50A6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50A60"/>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366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1</Pages>
  <Words>2537</Words>
  <Characters>14463</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16967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15</cp:revision>
  <cp:lastPrinted>2015-12-02T04:56:00Z</cp:lastPrinted>
  <dcterms:created xsi:type="dcterms:W3CDTF">2015-11-09T03:49:00Z</dcterms:created>
  <dcterms:modified xsi:type="dcterms:W3CDTF">2016-08-24T23:35:00Z</dcterms:modified>
</cp:coreProperties>
</file>